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b/>
          <w:bCs/>
          <w:color w:val="auto"/>
          <w:sz w:val="44"/>
          <w:szCs w:val="44"/>
          <w:highlight w:val="none"/>
        </w:rPr>
      </w:pPr>
    </w:p>
    <w:p>
      <w:pPr>
        <w:spacing w:before="156" w:beforeLines="50" w:after="156" w:afterLines="50" w:line="360" w:lineRule="auto"/>
        <w:jc w:val="center"/>
        <w:rPr>
          <w:rFonts w:hint="eastAsia"/>
          <w:b/>
          <w:bCs/>
          <w:color w:val="auto"/>
          <w:sz w:val="44"/>
          <w:szCs w:val="44"/>
          <w:highlight w:val="none"/>
          <w:lang w:val="en-US" w:eastAsia="zh-CN"/>
        </w:rPr>
      </w:pPr>
      <w:r>
        <w:rPr>
          <w:rFonts w:hint="eastAsia"/>
          <w:b/>
          <w:bCs/>
          <w:color w:val="auto"/>
          <w:sz w:val="44"/>
          <w:szCs w:val="44"/>
          <w:highlight w:val="none"/>
          <w:lang w:val="en-US" w:eastAsia="zh-CN"/>
        </w:rPr>
        <w:t>江苏蓝宝星球科技有限公司</w:t>
      </w:r>
    </w:p>
    <w:p>
      <w:pPr>
        <w:spacing w:before="156" w:beforeLines="50" w:after="156" w:afterLines="50" w:line="360" w:lineRule="auto"/>
        <w:jc w:val="center"/>
        <w:rPr>
          <w:rFonts w:hint="eastAsia"/>
          <w:b/>
          <w:bCs/>
          <w:color w:val="auto"/>
          <w:sz w:val="44"/>
          <w:szCs w:val="44"/>
          <w:highlight w:val="none"/>
          <w:lang w:eastAsia="zh-CN"/>
        </w:rPr>
      </w:pPr>
      <w:r>
        <w:rPr>
          <w:rFonts w:hint="eastAsia"/>
          <w:b/>
          <w:bCs/>
          <w:color w:val="auto"/>
          <w:sz w:val="44"/>
          <w:szCs w:val="44"/>
          <w:highlight w:val="none"/>
          <w:lang w:eastAsia="zh-CN"/>
        </w:rPr>
        <w:t>集装箱空箱运输项目（二次）</w:t>
      </w:r>
    </w:p>
    <w:p>
      <w:pPr>
        <w:spacing w:before="156" w:beforeLines="50" w:after="156" w:afterLines="50" w:line="360" w:lineRule="auto"/>
        <w:jc w:val="center"/>
        <w:rPr>
          <w:rFonts w:hint="eastAsia"/>
          <w:b/>
          <w:bCs/>
          <w:color w:val="auto"/>
          <w:sz w:val="40"/>
          <w:szCs w:val="40"/>
          <w:highlight w:val="none"/>
        </w:rPr>
      </w:pPr>
    </w:p>
    <w:p>
      <w:pPr>
        <w:pStyle w:val="19"/>
        <w:rPr>
          <w:rFonts w:hint="eastAsia"/>
          <w:b/>
          <w:color w:val="auto"/>
          <w:sz w:val="44"/>
          <w:szCs w:val="44"/>
          <w:highlight w:val="none"/>
        </w:rPr>
      </w:pPr>
    </w:p>
    <w:p>
      <w:pPr>
        <w:pStyle w:val="19"/>
        <w:rPr>
          <w:rFonts w:hint="eastAsia"/>
          <w:b/>
          <w:color w:val="auto"/>
          <w:sz w:val="44"/>
          <w:szCs w:val="44"/>
          <w:highlight w:val="none"/>
        </w:rPr>
      </w:pPr>
    </w:p>
    <w:p>
      <w:pPr>
        <w:pStyle w:val="19"/>
        <w:rPr>
          <w:rFonts w:hint="eastAsia"/>
          <w:b/>
          <w:color w:val="auto"/>
          <w:sz w:val="44"/>
          <w:szCs w:val="44"/>
          <w:highlight w:val="none"/>
        </w:rPr>
      </w:pPr>
    </w:p>
    <w:p>
      <w:pPr>
        <w:pStyle w:val="19"/>
        <w:rPr>
          <w:rFonts w:hint="eastAsia"/>
          <w:b/>
          <w:color w:val="auto"/>
          <w:sz w:val="44"/>
          <w:szCs w:val="44"/>
          <w:highlight w:val="none"/>
        </w:rPr>
      </w:pPr>
    </w:p>
    <w:p>
      <w:pPr>
        <w:tabs>
          <w:tab w:val="center" w:pos="4472"/>
          <w:tab w:val="left" w:pos="7836"/>
        </w:tabs>
        <w:jc w:val="center"/>
        <w:rPr>
          <w:b/>
          <w:color w:val="auto"/>
          <w:sz w:val="44"/>
          <w:szCs w:val="44"/>
          <w:highlight w:val="none"/>
        </w:rPr>
      </w:pPr>
      <w:r>
        <w:rPr>
          <w:rFonts w:hint="eastAsia"/>
          <w:b/>
          <w:color w:val="auto"/>
          <w:sz w:val="44"/>
          <w:szCs w:val="44"/>
          <w:highlight w:val="none"/>
        </w:rPr>
        <w:t>招 标 文 件</w:t>
      </w:r>
    </w:p>
    <w:p>
      <w:pPr>
        <w:spacing w:line="400" w:lineRule="exact"/>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pStyle w:val="19"/>
        <w:rPr>
          <w:color w:val="auto"/>
          <w:highlight w:val="none"/>
        </w:rPr>
      </w:pPr>
    </w:p>
    <w:p>
      <w:pPr>
        <w:jc w:val="center"/>
        <w:rPr>
          <w:rFonts w:hint="eastAsia"/>
          <w:b/>
          <w:bCs/>
          <w:color w:val="auto"/>
          <w:sz w:val="32"/>
          <w:highlight w:val="none"/>
          <w:lang w:eastAsia="zh-CN"/>
        </w:rPr>
      </w:pPr>
      <w:r>
        <w:rPr>
          <w:rFonts w:hint="eastAsia"/>
          <w:b/>
          <w:bCs/>
          <w:color w:val="auto"/>
          <w:sz w:val="32"/>
          <w:highlight w:val="none"/>
        </w:rPr>
        <w:t>招标人：</w:t>
      </w:r>
      <w:r>
        <w:rPr>
          <w:rFonts w:hint="eastAsia"/>
          <w:b/>
          <w:bCs/>
          <w:color w:val="auto"/>
          <w:sz w:val="32"/>
          <w:highlight w:val="none"/>
          <w:lang w:val="en-US" w:eastAsia="zh-CN"/>
        </w:rPr>
        <w:t>江苏蓝宝星球科技有限公司</w:t>
      </w:r>
    </w:p>
    <w:p>
      <w:pPr>
        <w:jc w:val="center"/>
        <w:rPr>
          <w:b/>
          <w:bCs/>
          <w:color w:val="auto"/>
          <w:sz w:val="32"/>
          <w:highlight w:val="none"/>
        </w:rPr>
      </w:pPr>
      <w:r>
        <w:rPr>
          <w:rFonts w:hint="eastAsia"/>
          <w:b/>
          <w:bCs/>
          <w:color w:val="auto"/>
          <w:sz w:val="32"/>
          <w:highlight w:val="none"/>
        </w:rPr>
        <w:t>202</w:t>
      </w:r>
      <w:r>
        <w:rPr>
          <w:rFonts w:hint="eastAsia"/>
          <w:b/>
          <w:bCs/>
          <w:color w:val="auto"/>
          <w:sz w:val="32"/>
          <w:highlight w:val="none"/>
          <w:lang w:val="en-US" w:eastAsia="zh-CN"/>
        </w:rPr>
        <w:t>3</w:t>
      </w:r>
      <w:r>
        <w:rPr>
          <w:rFonts w:hint="eastAsia"/>
          <w:b/>
          <w:bCs/>
          <w:color w:val="auto"/>
          <w:sz w:val="32"/>
          <w:highlight w:val="none"/>
        </w:rPr>
        <w:t>年</w:t>
      </w:r>
      <w:r>
        <w:rPr>
          <w:rFonts w:hint="eastAsia"/>
          <w:b/>
          <w:bCs/>
          <w:color w:val="auto"/>
          <w:sz w:val="32"/>
          <w:highlight w:val="none"/>
          <w:lang w:val="en-US" w:eastAsia="zh-CN"/>
        </w:rPr>
        <w:t>4</w:t>
      </w:r>
      <w:r>
        <w:rPr>
          <w:rFonts w:hint="eastAsia"/>
          <w:b/>
          <w:bCs/>
          <w:color w:val="auto"/>
          <w:sz w:val="32"/>
          <w:highlight w:val="none"/>
        </w:rPr>
        <w:t>月</w:t>
      </w:r>
    </w:p>
    <w:p>
      <w:pPr>
        <w:rPr>
          <w:color w:val="auto"/>
          <w:highlight w:val="none"/>
        </w:rPr>
      </w:pPr>
      <w:r>
        <w:rPr>
          <w:color w:val="auto"/>
          <w:highlight w:val="none"/>
        </w:rPr>
        <w:br w:type="page"/>
      </w:r>
    </w:p>
    <w:sdt>
      <w:sdtPr>
        <w:rPr>
          <w:rFonts w:ascii="宋体" w:hAnsi="宋体" w:eastAsia="宋体" w:cstheme="minorBidi"/>
          <w:color w:val="auto"/>
          <w:sz w:val="21"/>
          <w:szCs w:val="22"/>
          <w:highlight w:val="none"/>
          <w:lang w:val="en-US" w:eastAsia="en-US" w:bidi="ar-SA"/>
        </w:rPr>
        <w:id w:val="147481300"/>
        <w15:color w:val="DBDBDB"/>
        <w:docPartObj>
          <w:docPartGallery w:val="Table of Contents"/>
          <w:docPartUnique/>
        </w:docPartObj>
      </w:sdtPr>
      <w:sdtEndPr>
        <w:rPr>
          <w:rFonts w:asciiTheme="minorHAnsi" w:hAnsiTheme="minorHAnsi" w:eastAsiaTheme="minorEastAsia" w:cstheme="minorBidi"/>
          <w:b/>
          <w:color w:val="auto"/>
          <w:sz w:val="24"/>
          <w:szCs w:val="22"/>
          <w:highlight w:val="none"/>
          <w:lang w:val="en-US" w:eastAsia="en-US" w:bidi="ar-SA"/>
        </w:rPr>
      </w:sdtEndPr>
      <w:sdtContent>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1"/>
            <w:tabs>
              <w:tab w:val="right" w:leader="dot" w:pos="8306"/>
            </w:tabs>
            <w:rPr>
              <w:color w:val="auto"/>
              <w:highlight w:val="none"/>
            </w:rPr>
          </w:pPr>
          <w:r>
            <w:rPr>
              <w:color w:val="auto"/>
              <w:sz w:val="24"/>
              <w:highlight w:val="none"/>
            </w:rPr>
            <w:fldChar w:fldCharType="begin"/>
          </w:r>
          <w:r>
            <w:rPr>
              <w:color w:val="auto"/>
              <w:sz w:val="24"/>
              <w:highlight w:val="none"/>
            </w:rPr>
            <w:instrText xml:space="preserve">TOC \o "1-2" \h \u </w:instrText>
          </w:r>
          <w:r>
            <w:rPr>
              <w:color w:val="auto"/>
              <w:sz w:val="24"/>
              <w:highlight w:val="none"/>
            </w:rPr>
            <w:fldChar w:fldCharType="separate"/>
          </w:r>
          <w:r>
            <w:rPr>
              <w:color w:val="auto"/>
              <w:highlight w:val="none"/>
            </w:rPr>
            <w:fldChar w:fldCharType="begin"/>
          </w:r>
          <w:r>
            <w:rPr>
              <w:color w:val="auto"/>
              <w:highlight w:val="none"/>
            </w:rPr>
            <w:instrText xml:space="preserve"> HYPERLINK \l _Toc6053 </w:instrText>
          </w:r>
          <w:r>
            <w:rPr>
              <w:color w:val="auto"/>
              <w:highlight w:val="none"/>
            </w:rPr>
            <w:fldChar w:fldCharType="separate"/>
          </w:r>
          <w:r>
            <w:rPr>
              <w:rFonts w:hint="eastAsia" w:ascii="黑体" w:hAnsi="黑体" w:eastAsia="黑体" w:cs="黑体"/>
              <w:bCs/>
              <w:color w:val="auto"/>
              <w:szCs w:val="36"/>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_Toc6053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_Toc17199 </w:instrText>
          </w:r>
          <w:r>
            <w:rPr>
              <w:color w:val="auto"/>
              <w:highlight w:val="none"/>
            </w:rPr>
            <w:fldChar w:fldCharType="separate"/>
          </w:r>
          <w:r>
            <w:rPr>
              <w:rFonts w:hint="eastAsia"/>
              <w:color w:val="auto"/>
              <w:szCs w:val="32"/>
              <w:highlight w:val="none"/>
              <w:lang w:eastAsia="zh-CN"/>
            </w:rPr>
            <w:t>江苏蓝宝星球科技有限公司集装箱空箱运输项目（二次）</w:t>
          </w:r>
          <w:r>
            <w:rPr>
              <w:color w:val="auto"/>
              <w:highlight w:val="none"/>
            </w:rPr>
            <w:tab/>
          </w:r>
          <w:r>
            <w:rPr>
              <w:color w:val="auto"/>
              <w:highlight w:val="none"/>
            </w:rPr>
            <w:fldChar w:fldCharType="begin"/>
          </w:r>
          <w:r>
            <w:rPr>
              <w:color w:val="auto"/>
              <w:highlight w:val="none"/>
            </w:rPr>
            <w:instrText xml:space="preserve"> PAGEREF _Toc17199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_Toc9322 </w:instrText>
          </w:r>
          <w:r>
            <w:rPr>
              <w:color w:val="auto"/>
              <w:highlight w:val="none"/>
            </w:rPr>
            <w:fldChar w:fldCharType="separate"/>
          </w:r>
          <w:r>
            <w:rPr>
              <w:rFonts w:hint="eastAsia"/>
              <w:bCs w:val="0"/>
              <w:color w:val="auto"/>
              <w:szCs w:val="21"/>
              <w:highlight w:val="none"/>
            </w:rPr>
            <w:t>1. 招标条件</w:t>
          </w:r>
          <w:r>
            <w:rPr>
              <w:color w:val="auto"/>
              <w:highlight w:val="none"/>
            </w:rPr>
            <w:tab/>
          </w:r>
          <w:r>
            <w:rPr>
              <w:color w:val="auto"/>
              <w:highlight w:val="none"/>
            </w:rPr>
            <w:fldChar w:fldCharType="begin"/>
          </w:r>
          <w:r>
            <w:rPr>
              <w:color w:val="auto"/>
              <w:highlight w:val="none"/>
            </w:rPr>
            <w:instrText xml:space="preserve"> PAGEREF _Toc9322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_Toc18975 </w:instrText>
          </w:r>
          <w:r>
            <w:rPr>
              <w:color w:val="auto"/>
              <w:highlight w:val="none"/>
            </w:rPr>
            <w:fldChar w:fldCharType="separate"/>
          </w:r>
          <w:r>
            <w:rPr>
              <w:rFonts w:hint="eastAsia"/>
              <w:bCs w:val="0"/>
              <w:color w:val="auto"/>
              <w:szCs w:val="21"/>
              <w:highlight w:val="none"/>
            </w:rPr>
            <w:t>2. 项目概况与招标范围</w:t>
          </w:r>
          <w:r>
            <w:rPr>
              <w:color w:val="auto"/>
              <w:highlight w:val="none"/>
            </w:rPr>
            <w:tab/>
          </w:r>
          <w:r>
            <w:rPr>
              <w:color w:val="auto"/>
              <w:highlight w:val="none"/>
            </w:rPr>
            <w:fldChar w:fldCharType="begin"/>
          </w:r>
          <w:r>
            <w:rPr>
              <w:color w:val="auto"/>
              <w:highlight w:val="none"/>
            </w:rPr>
            <w:instrText xml:space="preserve"> PAGEREF _Toc18975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_Toc24061 </w:instrText>
          </w:r>
          <w:r>
            <w:rPr>
              <w:color w:val="auto"/>
              <w:highlight w:val="none"/>
            </w:rPr>
            <w:fldChar w:fldCharType="separate"/>
          </w:r>
          <w:r>
            <w:rPr>
              <w:rFonts w:hint="eastAsia"/>
              <w:bCs w:val="0"/>
              <w:color w:val="auto"/>
              <w:szCs w:val="21"/>
              <w:highlight w:val="none"/>
            </w:rPr>
            <w:t>3. 投标人资格要求</w:t>
          </w:r>
          <w:r>
            <w:rPr>
              <w:color w:val="auto"/>
              <w:highlight w:val="none"/>
            </w:rPr>
            <w:tab/>
          </w:r>
          <w:r>
            <w:rPr>
              <w:color w:val="auto"/>
              <w:highlight w:val="none"/>
            </w:rPr>
            <w:fldChar w:fldCharType="begin"/>
          </w:r>
          <w:r>
            <w:rPr>
              <w:color w:val="auto"/>
              <w:highlight w:val="none"/>
            </w:rPr>
            <w:instrText xml:space="preserve"> PAGEREF _Toc24061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_Toc12256 </w:instrText>
          </w:r>
          <w:r>
            <w:rPr>
              <w:color w:val="auto"/>
              <w:highlight w:val="none"/>
            </w:rPr>
            <w:fldChar w:fldCharType="separate"/>
          </w:r>
          <w:r>
            <w:rPr>
              <w:rFonts w:hint="eastAsia"/>
              <w:bCs w:val="0"/>
              <w:color w:val="auto"/>
              <w:szCs w:val="21"/>
              <w:highlight w:val="none"/>
            </w:rPr>
            <w:t>4. 投标文件的递交及相关事宜</w:t>
          </w:r>
          <w:r>
            <w:rPr>
              <w:color w:val="auto"/>
              <w:highlight w:val="none"/>
            </w:rPr>
            <w:tab/>
          </w:r>
          <w:r>
            <w:rPr>
              <w:color w:val="auto"/>
              <w:highlight w:val="none"/>
            </w:rPr>
            <w:fldChar w:fldCharType="begin"/>
          </w:r>
          <w:r>
            <w:rPr>
              <w:color w:val="auto"/>
              <w:highlight w:val="none"/>
            </w:rPr>
            <w:instrText xml:space="preserve"> PAGEREF _Toc12256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_Toc31863 </w:instrText>
          </w:r>
          <w:r>
            <w:rPr>
              <w:color w:val="auto"/>
              <w:highlight w:val="none"/>
            </w:rPr>
            <w:fldChar w:fldCharType="separate"/>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 发布公告的媒介</w:t>
          </w:r>
          <w:r>
            <w:rPr>
              <w:color w:val="auto"/>
              <w:highlight w:val="none"/>
            </w:rPr>
            <w:tab/>
          </w:r>
          <w:r>
            <w:rPr>
              <w:color w:val="auto"/>
              <w:highlight w:val="none"/>
            </w:rPr>
            <w:fldChar w:fldCharType="begin"/>
          </w:r>
          <w:r>
            <w:rPr>
              <w:color w:val="auto"/>
              <w:highlight w:val="none"/>
            </w:rPr>
            <w:instrText xml:space="preserve"> PAGEREF _Toc31863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_Toc20451 </w:instrText>
          </w:r>
          <w:r>
            <w:rPr>
              <w:color w:val="auto"/>
              <w:highlight w:val="none"/>
            </w:rPr>
            <w:fldChar w:fldCharType="separate"/>
          </w:r>
          <w:r>
            <w:rPr>
              <w:bCs/>
              <w:color w:val="auto"/>
              <w:szCs w:val="21"/>
              <w:highlight w:val="none"/>
            </w:rPr>
            <w:t xml:space="preserve">8． </w:t>
          </w:r>
          <w:r>
            <w:rPr>
              <w:rFonts w:hint="eastAsia"/>
              <w:bCs/>
              <w:color w:val="auto"/>
              <w:szCs w:val="21"/>
              <w:highlight w:val="none"/>
            </w:rPr>
            <w:t>联系方式</w:t>
          </w:r>
          <w:r>
            <w:rPr>
              <w:color w:val="auto"/>
              <w:highlight w:val="none"/>
            </w:rPr>
            <w:tab/>
          </w:r>
          <w:r>
            <w:rPr>
              <w:color w:val="auto"/>
              <w:highlight w:val="none"/>
            </w:rPr>
            <w:fldChar w:fldCharType="begin"/>
          </w:r>
          <w:r>
            <w:rPr>
              <w:color w:val="auto"/>
              <w:highlight w:val="none"/>
            </w:rPr>
            <w:instrText xml:space="preserve"> PAGEREF _Toc20451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 HYPERLINK \l _Toc27190 </w:instrText>
          </w:r>
          <w:r>
            <w:rPr>
              <w:color w:val="auto"/>
              <w:highlight w:val="none"/>
            </w:rPr>
            <w:fldChar w:fldCharType="separate"/>
          </w:r>
          <w:r>
            <w:rPr>
              <w:rFonts w:hint="eastAsia" w:ascii="黑体" w:hAnsi="黑体" w:eastAsia="黑体" w:cs="黑体"/>
              <w:bCs/>
              <w:color w:val="auto"/>
              <w:szCs w:val="36"/>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_Toc27190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_Toc23778 </w:instrText>
          </w:r>
          <w:r>
            <w:rPr>
              <w:color w:val="auto"/>
              <w:highlight w:val="none"/>
            </w:rPr>
            <w:fldChar w:fldCharType="separate"/>
          </w:r>
          <w:r>
            <w:rPr>
              <w:rFonts w:hint="eastAsia"/>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_Toc23778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_Toc416 </w:instrText>
          </w:r>
          <w:r>
            <w:rPr>
              <w:color w:val="auto"/>
              <w:highlight w:val="none"/>
            </w:rPr>
            <w:fldChar w:fldCharType="separate"/>
          </w:r>
          <w:r>
            <w:rPr>
              <w:rFonts w:hint="eastAsia"/>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_Toc416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_Toc6160 </w:instrText>
          </w:r>
          <w:r>
            <w:rPr>
              <w:color w:val="auto"/>
              <w:highlight w:val="none"/>
            </w:rPr>
            <w:fldChar w:fldCharType="separate"/>
          </w:r>
          <w:r>
            <w:rPr>
              <w:rFonts w:hint="eastAsia"/>
              <w:color w:val="auto"/>
              <w:highlight w:val="none"/>
            </w:rPr>
            <w:t>2. 招标文件</w:t>
          </w:r>
          <w:r>
            <w:rPr>
              <w:color w:val="auto"/>
              <w:highlight w:val="none"/>
            </w:rPr>
            <w:tab/>
          </w:r>
          <w:r>
            <w:rPr>
              <w:color w:val="auto"/>
              <w:highlight w:val="none"/>
            </w:rPr>
            <w:fldChar w:fldCharType="begin"/>
          </w:r>
          <w:r>
            <w:rPr>
              <w:color w:val="auto"/>
              <w:highlight w:val="none"/>
            </w:rPr>
            <w:instrText xml:space="preserve"> PAGEREF _Toc6160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_Toc5619 </w:instrText>
          </w:r>
          <w:r>
            <w:rPr>
              <w:color w:val="auto"/>
              <w:highlight w:val="none"/>
            </w:rPr>
            <w:fldChar w:fldCharType="separate"/>
          </w:r>
          <w:r>
            <w:rPr>
              <w:rFonts w:hint="eastAsia"/>
              <w:color w:val="auto"/>
              <w:highlight w:val="none"/>
            </w:rPr>
            <w:t>3. 投标文件</w:t>
          </w:r>
          <w:r>
            <w:rPr>
              <w:color w:val="auto"/>
              <w:highlight w:val="none"/>
            </w:rPr>
            <w:tab/>
          </w:r>
          <w:r>
            <w:rPr>
              <w:color w:val="auto"/>
              <w:highlight w:val="none"/>
            </w:rPr>
            <w:fldChar w:fldCharType="begin"/>
          </w:r>
          <w:r>
            <w:rPr>
              <w:color w:val="auto"/>
              <w:highlight w:val="none"/>
            </w:rPr>
            <w:instrText xml:space="preserve"> PAGEREF _Toc5619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_Toc11044 </w:instrText>
          </w:r>
          <w:r>
            <w:rPr>
              <w:color w:val="auto"/>
              <w:highlight w:val="none"/>
            </w:rPr>
            <w:fldChar w:fldCharType="separate"/>
          </w:r>
          <w:r>
            <w:rPr>
              <w:rFonts w:hint="eastAsia"/>
              <w:color w:val="auto"/>
              <w:highlight w:val="none"/>
            </w:rPr>
            <w:t>4. 投标</w:t>
          </w:r>
          <w:r>
            <w:rPr>
              <w:color w:val="auto"/>
              <w:highlight w:val="none"/>
            </w:rPr>
            <w:tab/>
          </w:r>
          <w:r>
            <w:rPr>
              <w:color w:val="auto"/>
              <w:highlight w:val="none"/>
            </w:rPr>
            <w:fldChar w:fldCharType="begin"/>
          </w:r>
          <w:r>
            <w:rPr>
              <w:color w:val="auto"/>
              <w:highlight w:val="none"/>
            </w:rPr>
            <w:instrText xml:space="preserve"> PAGEREF _Toc11044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_Toc1971 </w:instrText>
          </w:r>
          <w:r>
            <w:rPr>
              <w:color w:val="auto"/>
              <w:highlight w:val="none"/>
            </w:rPr>
            <w:fldChar w:fldCharType="separate"/>
          </w:r>
          <w:r>
            <w:rPr>
              <w:rFonts w:hint="eastAsia"/>
              <w:color w:val="auto"/>
              <w:highlight w:val="none"/>
            </w:rPr>
            <w:t>5. 开标</w:t>
          </w:r>
          <w:r>
            <w:rPr>
              <w:color w:val="auto"/>
              <w:highlight w:val="none"/>
            </w:rPr>
            <w:tab/>
          </w:r>
          <w:r>
            <w:rPr>
              <w:color w:val="auto"/>
              <w:highlight w:val="none"/>
            </w:rPr>
            <w:fldChar w:fldCharType="begin"/>
          </w:r>
          <w:r>
            <w:rPr>
              <w:color w:val="auto"/>
              <w:highlight w:val="none"/>
            </w:rPr>
            <w:instrText xml:space="preserve"> PAGEREF _Toc1971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_Toc917 </w:instrText>
          </w:r>
          <w:r>
            <w:rPr>
              <w:color w:val="auto"/>
              <w:highlight w:val="none"/>
            </w:rPr>
            <w:fldChar w:fldCharType="separate"/>
          </w:r>
          <w:r>
            <w:rPr>
              <w:rFonts w:hint="eastAsia"/>
              <w:color w:val="auto"/>
              <w:highlight w:val="none"/>
            </w:rPr>
            <w:t>6．评标</w:t>
          </w:r>
          <w:r>
            <w:rPr>
              <w:color w:val="auto"/>
              <w:highlight w:val="none"/>
            </w:rPr>
            <w:tab/>
          </w:r>
          <w:r>
            <w:rPr>
              <w:color w:val="auto"/>
              <w:highlight w:val="none"/>
            </w:rPr>
            <w:fldChar w:fldCharType="begin"/>
          </w:r>
          <w:r>
            <w:rPr>
              <w:color w:val="auto"/>
              <w:highlight w:val="none"/>
            </w:rPr>
            <w:instrText xml:space="preserve"> PAGEREF _Toc917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_Toc26997 </w:instrText>
          </w:r>
          <w:r>
            <w:rPr>
              <w:color w:val="auto"/>
              <w:highlight w:val="none"/>
            </w:rPr>
            <w:fldChar w:fldCharType="separate"/>
          </w:r>
          <w:r>
            <w:rPr>
              <w:rFonts w:hint="eastAsia"/>
              <w:color w:val="auto"/>
              <w:highlight w:val="none"/>
            </w:rPr>
            <w:t>7. 合同授予</w:t>
          </w:r>
          <w:r>
            <w:rPr>
              <w:color w:val="auto"/>
              <w:highlight w:val="none"/>
            </w:rPr>
            <w:tab/>
          </w:r>
          <w:r>
            <w:rPr>
              <w:color w:val="auto"/>
              <w:highlight w:val="none"/>
            </w:rPr>
            <w:fldChar w:fldCharType="begin"/>
          </w:r>
          <w:r>
            <w:rPr>
              <w:color w:val="auto"/>
              <w:highlight w:val="none"/>
            </w:rPr>
            <w:instrText xml:space="preserve"> PAGEREF _Toc26997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_Toc16560 </w:instrText>
          </w:r>
          <w:r>
            <w:rPr>
              <w:color w:val="auto"/>
              <w:highlight w:val="none"/>
            </w:rPr>
            <w:fldChar w:fldCharType="separate"/>
          </w:r>
          <w:r>
            <w:rPr>
              <w:rFonts w:hint="eastAsia"/>
              <w:color w:val="auto"/>
              <w:highlight w:val="none"/>
            </w:rPr>
            <w:t xml:space="preserve">8. </w:t>
          </w:r>
          <w:r>
            <w:rPr>
              <w:rFonts w:hint="eastAsia"/>
              <w:color w:val="auto"/>
              <w:highlight w:val="none"/>
              <w:lang w:val="en-US" w:eastAsia="zh-CN"/>
            </w:rPr>
            <w:t>重新</w:t>
          </w:r>
          <w:r>
            <w:rPr>
              <w:rFonts w:hint="eastAsia"/>
              <w:color w:val="auto"/>
              <w:highlight w:val="none"/>
            </w:rPr>
            <w:t>招标</w:t>
          </w:r>
          <w:r>
            <w:rPr>
              <w:color w:val="auto"/>
              <w:highlight w:val="none"/>
            </w:rPr>
            <w:tab/>
          </w:r>
          <w:r>
            <w:rPr>
              <w:color w:val="auto"/>
              <w:highlight w:val="none"/>
            </w:rPr>
            <w:fldChar w:fldCharType="begin"/>
          </w:r>
          <w:r>
            <w:rPr>
              <w:color w:val="auto"/>
              <w:highlight w:val="none"/>
            </w:rPr>
            <w:instrText xml:space="preserve"> PAGEREF _Toc16560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_Toc8218 </w:instrText>
          </w:r>
          <w:r>
            <w:rPr>
              <w:color w:val="auto"/>
              <w:highlight w:val="none"/>
            </w:rPr>
            <w:fldChar w:fldCharType="separate"/>
          </w:r>
          <w:r>
            <w:rPr>
              <w:rFonts w:hint="eastAsia"/>
              <w:color w:val="auto"/>
              <w:highlight w:val="none"/>
            </w:rPr>
            <w:t>9. 纪律</w:t>
          </w:r>
          <w:r>
            <w:rPr>
              <w:color w:val="auto"/>
              <w:highlight w:val="none"/>
            </w:rPr>
            <w:tab/>
          </w:r>
          <w:r>
            <w:rPr>
              <w:color w:val="auto"/>
              <w:highlight w:val="none"/>
            </w:rPr>
            <w:fldChar w:fldCharType="begin"/>
          </w:r>
          <w:r>
            <w:rPr>
              <w:color w:val="auto"/>
              <w:highlight w:val="none"/>
            </w:rPr>
            <w:instrText xml:space="preserve"> PAGEREF _Toc8218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 HYPERLINK \l _Toc4986 </w:instrText>
          </w:r>
          <w:r>
            <w:rPr>
              <w:color w:val="auto"/>
              <w:highlight w:val="none"/>
            </w:rPr>
            <w:fldChar w:fldCharType="separate"/>
          </w:r>
          <w:r>
            <w:rPr>
              <w:rFonts w:hint="eastAsia" w:ascii="黑体" w:hAnsi="黑体" w:eastAsia="黑体" w:cs="黑体"/>
              <w:bCs/>
              <w:color w:val="auto"/>
              <w:szCs w:val="36"/>
              <w:highlight w:val="none"/>
              <w:lang w:val="en-US" w:eastAsia="zh-CN"/>
            </w:rPr>
            <w:t xml:space="preserve">第三章 </w:t>
          </w:r>
          <w:r>
            <w:rPr>
              <w:rFonts w:hint="eastAsia" w:ascii="黑体" w:hAnsi="黑体" w:eastAsia="黑体" w:cs="黑体"/>
              <w:bCs/>
              <w:color w:val="auto"/>
              <w:szCs w:val="36"/>
              <w:highlight w:val="none"/>
            </w:rPr>
            <w:t>评标办法（综合评估法）</w:t>
          </w:r>
          <w:r>
            <w:rPr>
              <w:color w:val="auto"/>
              <w:highlight w:val="none"/>
            </w:rPr>
            <w:tab/>
          </w:r>
          <w:r>
            <w:rPr>
              <w:color w:val="auto"/>
              <w:highlight w:val="none"/>
            </w:rPr>
            <w:fldChar w:fldCharType="begin"/>
          </w:r>
          <w:r>
            <w:rPr>
              <w:color w:val="auto"/>
              <w:highlight w:val="none"/>
            </w:rPr>
            <w:instrText xml:space="preserve"> PAGEREF _Toc4986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 HYPERLINK \l _Toc433 </w:instrText>
          </w:r>
          <w:r>
            <w:rPr>
              <w:color w:val="auto"/>
              <w:highlight w:val="none"/>
            </w:rPr>
            <w:fldChar w:fldCharType="separate"/>
          </w:r>
          <w:r>
            <w:rPr>
              <w:rFonts w:hint="eastAsia" w:ascii="黑体" w:hAnsi="黑体" w:eastAsia="黑体" w:cs="黑体"/>
              <w:bCs/>
              <w:color w:val="auto"/>
              <w:szCs w:val="36"/>
              <w:highlight w:val="none"/>
              <w:lang w:val="en-US" w:eastAsia="zh-CN"/>
            </w:rPr>
            <w:t>第四章 合同条款及格式</w:t>
          </w:r>
          <w:r>
            <w:rPr>
              <w:color w:val="auto"/>
              <w:highlight w:val="none"/>
            </w:rPr>
            <w:tab/>
          </w:r>
          <w:r>
            <w:rPr>
              <w:color w:val="auto"/>
              <w:highlight w:val="none"/>
            </w:rPr>
            <w:fldChar w:fldCharType="begin"/>
          </w:r>
          <w:r>
            <w:rPr>
              <w:color w:val="auto"/>
              <w:highlight w:val="none"/>
            </w:rPr>
            <w:instrText xml:space="preserve"> PAGEREF _Toc433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 HYPERLINK \l _Toc9846 </w:instrText>
          </w:r>
          <w:r>
            <w:rPr>
              <w:color w:val="auto"/>
              <w:highlight w:val="none"/>
            </w:rPr>
            <w:fldChar w:fldCharType="separate"/>
          </w:r>
          <w:r>
            <w:rPr>
              <w:rFonts w:hint="eastAsia" w:ascii="黑体" w:hAnsi="黑体" w:eastAsia="黑体" w:cs="黑体"/>
              <w:bCs/>
              <w:color w:val="auto"/>
              <w:szCs w:val="36"/>
              <w:highlight w:val="none"/>
            </w:rPr>
            <w:t>第</w:t>
          </w:r>
          <w:r>
            <w:rPr>
              <w:rFonts w:hint="eastAsia" w:ascii="黑体" w:hAnsi="黑体" w:eastAsia="黑体" w:cs="黑体"/>
              <w:bCs/>
              <w:color w:val="auto"/>
              <w:szCs w:val="36"/>
              <w:highlight w:val="none"/>
              <w:lang w:val="en-US" w:eastAsia="zh-CN"/>
            </w:rPr>
            <w:t>五</w:t>
          </w:r>
          <w:r>
            <w:rPr>
              <w:rFonts w:hint="eastAsia" w:ascii="黑体" w:hAnsi="黑体" w:eastAsia="黑体" w:cs="黑体"/>
              <w:bCs/>
              <w:color w:val="auto"/>
              <w:szCs w:val="36"/>
              <w:highlight w:val="none"/>
            </w:rPr>
            <w:t xml:space="preserve">章 </w:t>
          </w:r>
          <w:r>
            <w:rPr>
              <w:rFonts w:hint="eastAsia" w:ascii="黑体" w:hAnsi="黑体" w:eastAsia="黑体" w:cs="黑体"/>
              <w:bCs/>
              <w:color w:val="auto"/>
              <w:szCs w:val="36"/>
              <w:highlight w:val="none"/>
              <w:lang w:val="en-US" w:eastAsia="zh-CN"/>
            </w:rPr>
            <w:t>服务</w:t>
          </w:r>
          <w:r>
            <w:rPr>
              <w:rFonts w:hint="eastAsia" w:ascii="黑体" w:hAnsi="黑体" w:eastAsia="黑体" w:cs="黑体"/>
              <w:bCs/>
              <w:color w:val="auto"/>
              <w:szCs w:val="36"/>
              <w:highlight w:val="none"/>
            </w:rPr>
            <w:t>标准和要求</w:t>
          </w:r>
          <w:r>
            <w:rPr>
              <w:color w:val="auto"/>
              <w:highlight w:val="none"/>
            </w:rPr>
            <w:tab/>
          </w:r>
          <w:r>
            <w:rPr>
              <w:color w:val="auto"/>
              <w:highlight w:val="none"/>
            </w:rPr>
            <w:fldChar w:fldCharType="begin"/>
          </w:r>
          <w:r>
            <w:rPr>
              <w:color w:val="auto"/>
              <w:highlight w:val="none"/>
            </w:rPr>
            <w:instrText xml:space="preserve"> PAGEREF _Toc9846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 HYPERLINK \l _Toc20634 </w:instrText>
          </w:r>
          <w:r>
            <w:rPr>
              <w:color w:val="auto"/>
              <w:highlight w:val="none"/>
            </w:rPr>
            <w:fldChar w:fldCharType="separate"/>
          </w:r>
          <w:r>
            <w:rPr>
              <w:rFonts w:hint="eastAsia" w:ascii="黑体" w:hAnsi="黑体" w:eastAsia="黑体" w:cs="黑体"/>
              <w:bCs/>
              <w:color w:val="auto"/>
              <w:szCs w:val="36"/>
              <w:highlight w:val="none"/>
            </w:rPr>
            <w:t>第</w:t>
          </w:r>
          <w:r>
            <w:rPr>
              <w:rFonts w:hint="eastAsia" w:ascii="黑体" w:hAnsi="黑体" w:eastAsia="黑体" w:cs="黑体"/>
              <w:bCs/>
              <w:color w:val="auto"/>
              <w:szCs w:val="36"/>
              <w:highlight w:val="none"/>
              <w:lang w:val="en-US" w:eastAsia="zh-CN"/>
            </w:rPr>
            <w:t>六</w:t>
          </w:r>
          <w:r>
            <w:rPr>
              <w:rFonts w:hint="eastAsia" w:ascii="黑体" w:hAnsi="黑体" w:eastAsia="黑体" w:cs="黑体"/>
              <w:bCs/>
              <w:color w:val="auto"/>
              <w:szCs w:val="36"/>
              <w:highlight w:val="none"/>
            </w:rPr>
            <w:t>章 投标文件格式</w:t>
          </w:r>
          <w:r>
            <w:rPr>
              <w:color w:val="auto"/>
              <w:highlight w:val="none"/>
            </w:rPr>
            <w:tab/>
          </w:r>
          <w:r>
            <w:rPr>
              <w:color w:val="auto"/>
              <w:highlight w:val="none"/>
            </w:rPr>
            <w:fldChar w:fldCharType="begin"/>
          </w:r>
          <w:r>
            <w:rPr>
              <w:color w:val="auto"/>
              <w:highlight w:val="none"/>
            </w:rPr>
            <w:instrText xml:space="preserve"> PAGEREF _Toc20634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_Toc5318 </w:instrText>
          </w:r>
          <w:r>
            <w:rPr>
              <w:color w:val="auto"/>
              <w:highlight w:val="none"/>
            </w:rPr>
            <w:fldChar w:fldCharType="separate"/>
          </w:r>
          <w:r>
            <w:rPr>
              <w:rFonts w:hint="eastAsia"/>
              <w:color w:val="auto"/>
              <w:szCs w:val="30"/>
              <w:highlight w:val="none"/>
              <w:lang w:val="en-US" w:eastAsia="zh-CN"/>
            </w:rPr>
            <w:t>一、 投标函</w:t>
          </w:r>
          <w:r>
            <w:rPr>
              <w:color w:val="auto"/>
              <w:highlight w:val="none"/>
            </w:rPr>
            <w:tab/>
          </w:r>
          <w:r>
            <w:rPr>
              <w:color w:val="auto"/>
              <w:highlight w:val="none"/>
            </w:rPr>
            <w:fldChar w:fldCharType="begin"/>
          </w:r>
          <w:r>
            <w:rPr>
              <w:color w:val="auto"/>
              <w:highlight w:val="none"/>
            </w:rPr>
            <w:instrText xml:space="preserve"> PAGEREF _Toc5318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_Toc7334 </w:instrText>
          </w:r>
          <w:r>
            <w:rPr>
              <w:color w:val="auto"/>
              <w:highlight w:val="none"/>
            </w:rPr>
            <w:fldChar w:fldCharType="separate"/>
          </w:r>
          <w:r>
            <w:rPr>
              <w:rFonts w:hint="eastAsia"/>
              <w:color w:val="auto"/>
              <w:szCs w:val="30"/>
              <w:highlight w:val="none"/>
              <w:lang w:val="en-US" w:eastAsia="zh-CN"/>
            </w:rPr>
            <w:t>二、 法定代表人身份证明及授权委托书</w:t>
          </w:r>
          <w:r>
            <w:rPr>
              <w:color w:val="auto"/>
              <w:highlight w:val="none"/>
            </w:rPr>
            <w:tab/>
          </w:r>
          <w:r>
            <w:rPr>
              <w:color w:val="auto"/>
              <w:highlight w:val="none"/>
            </w:rPr>
            <w:fldChar w:fldCharType="begin"/>
          </w:r>
          <w:r>
            <w:rPr>
              <w:color w:val="auto"/>
              <w:highlight w:val="none"/>
            </w:rPr>
            <w:instrText xml:space="preserve"> PAGEREF _Toc7334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_Toc29515 </w:instrText>
          </w:r>
          <w:r>
            <w:rPr>
              <w:color w:val="auto"/>
              <w:highlight w:val="none"/>
            </w:rPr>
            <w:fldChar w:fldCharType="separate"/>
          </w:r>
          <w:r>
            <w:rPr>
              <w:rFonts w:hint="eastAsia"/>
              <w:color w:val="auto"/>
              <w:szCs w:val="30"/>
              <w:highlight w:val="none"/>
              <w:lang w:val="en-US" w:eastAsia="zh-CN"/>
            </w:rPr>
            <w:t>三、 服务承诺书</w:t>
          </w:r>
          <w:r>
            <w:rPr>
              <w:color w:val="auto"/>
              <w:highlight w:val="none"/>
            </w:rPr>
            <w:tab/>
          </w:r>
          <w:r>
            <w:rPr>
              <w:color w:val="auto"/>
              <w:highlight w:val="none"/>
            </w:rPr>
            <w:fldChar w:fldCharType="begin"/>
          </w:r>
          <w:r>
            <w:rPr>
              <w:color w:val="auto"/>
              <w:highlight w:val="none"/>
            </w:rPr>
            <w:instrText xml:space="preserve"> PAGEREF _Toc29515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_Toc8769 </w:instrText>
          </w:r>
          <w:r>
            <w:rPr>
              <w:color w:val="auto"/>
              <w:highlight w:val="none"/>
            </w:rPr>
            <w:fldChar w:fldCharType="separate"/>
          </w:r>
          <w:r>
            <w:rPr>
              <w:rFonts w:hint="eastAsia"/>
              <w:color w:val="auto"/>
              <w:szCs w:val="30"/>
              <w:highlight w:val="none"/>
              <w:lang w:val="en-US" w:eastAsia="zh-CN"/>
            </w:rPr>
            <w:t>四、 运输安全保证计划</w:t>
          </w:r>
          <w:r>
            <w:rPr>
              <w:color w:val="auto"/>
              <w:highlight w:val="none"/>
            </w:rPr>
            <w:tab/>
          </w:r>
          <w:r>
            <w:rPr>
              <w:color w:val="auto"/>
              <w:highlight w:val="none"/>
            </w:rPr>
            <w:fldChar w:fldCharType="begin"/>
          </w:r>
          <w:r>
            <w:rPr>
              <w:color w:val="auto"/>
              <w:highlight w:val="none"/>
            </w:rPr>
            <w:instrText xml:space="preserve"> PAGEREF _Toc8769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_Toc17313 </w:instrText>
          </w:r>
          <w:r>
            <w:rPr>
              <w:color w:val="auto"/>
              <w:highlight w:val="none"/>
            </w:rPr>
            <w:fldChar w:fldCharType="separate"/>
          </w:r>
          <w:r>
            <w:rPr>
              <w:rFonts w:hint="eastAsia"/>
              <w:color w:val="auto"/>
              <w:szCs w:val="30"/>
              <w:highlight w:val="none"/>
              <w:lang w:val="en-US" w:eastAsia="zh-CN"/>
            </w:rPr>
            <w:t>五、 其他材料</w:t>
          </w:r>
          <w:r>
            <w:rPr>
              <w:color w:val="auto"/>
              <w:highlight w:val="none"/>
            </w:rPr>
            <w:tab/>
          </w:r>
          <w:r>
            <w:rPr>
              <w:color w:val="auto"/>
              <w:highlight w:val="none"/>
            </w:rPr>
            <w:fldChar w:fldCharType="begin"/>
          </w:r>
          <w:r>
            <w:rPr>
              <w:color w:val="auto"/>
              <w:highlight w:val="none"/>
            </w:rPr>
            <w:instrText xml:space="preserve"> PAGEREF _Toc17313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spacing w:line="400" w:lineRule="exact"/>
            <w:rPr>
              <w:color w:val="auto"/>
              <w:sz w:val="24"/>
              <w:highlight w:val="none"/>
            </w:rPr>
          </w:pPr>
          <w:r>
            <w:rPr>
              <w:color w:val="auto"/>
              <w:highlight w:val="none"/>
            </w:rPr>
            <w:fldChar w:fldCharType="end"/>
          </w:r>
        </w:p>
      </w:sdtContent>
    </w:sdt>
    <w:p>
      <w:pPr>
        <w:pStyle w:val="5"/>
        <w:bidi w:val="0"/>
        <w:jc w:val="center"/>
        <w:rPr>
          <w:rFonts w:hint="eastAsia" w:ascii="黑体" w:hAnsi="黑体" w:eastAsia="黑体" w:cs="黑体"/>
          <w:b/>
          <w:bCs/>
          <w:color w:val="auto"/>
          <w:sz w:val="36"/>
          <w:szCs w:val="36"/>
          <w:highlight w:val="none"/>
        </w:rPr>
      </w:pPr>
      <w:bookmarkStart w:id="0" w:name="_Toc6053"/>
      <w:r>
        <w:rPr>
          <w:rFonts w:hint="eastAsia" w:ascii="黑体" w:hAnsi="黑体" w:eastAsia="黑体" w:cs="黑体"/>
          <w:b/>
          <w:bCs/>
          <w:color w:val="auto"/>
          <w:sz w:val="36"/>
          <w:szCs w:val="36"/>
          <w:highlight w:val="none"/>
        </w:rPr>
        <w:t>第一章  招标公告</w:t>
      </w:r>
      <w:bookmarkEnd w:id="0"/>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outlineLvl w:val="1"/>
        <w:rPr>
          <w:rFonts w:hint="eastAsia" w:eastAsia="宋体"/>
          <w:b/>
          <w:color w:val="auto"/>
          <w:sz w:val="32"/>
          <w:szCs w:val="32"/>
          <w:highlight w:val="none"/>
          <w:lang w:eastAsia="zh-CN"/>
        </w:rPr>
      </w:pPr>
      <w:bookmarkStart w:id="1" w:name="_Toc17199"/>
      <w:r>
        <w:rPr>
          <w:rFonts w:hint="eastAsia"/>
          <w:b/>
          <w:color w:val="auto"/>
          <w:sz w:val="32"/>
          <w:szCs w:val="32"/>
          <w:highlight w:val="none"/>
          <w:lang w:eastAsia="zh-CN"/>
        </w:rPr>
        <w:t>江苏蓝宝星球科技有限公司</w:t>
      </w:r>
      <w:bookmarkEnd w:id="1"/>
      <w:r>
        <w:rPr>
          <w:rFonts w:hint="eastAsia"/>
          <w:b/>
          <w:color w:val="auto"/>
          <w:sz w:val="32"/>
          <w:szCs w:val="32"/>
          <w:highlight w:val="none"/>
          <w:lang w:eastAsia="zh-CN"/>
        </w:rPr>
        <w:t>集装箱空箱运输项目（二次）</w:t>
      </w:r>
    </w:p>
    <w:p>
      <w:pPr>
        <w:widowControl w:val="0"/>
        <w:numPr>
          <w:ilvl w:val="0"/>
          <w:numId w:val="1"/>
        </w:numPr>
        <w:wordWrap/>
        <w:adjustRightInd/>
        <w:spacing w:line="360" w:lineRule="auto"/>
        <w:ind w:left="0" w:leftChars="0" w:firstLine="482" w:firstLineChars="200"/>
        <w:textAlignment w:val="auto"/>
        <w:outlineLvl w:val="1"/>
        <w:rPr>
          <w:rFonts w:hint="eastAsia"/>
          <w:b/>
          <w:bCs w:val="0"/>
          <w:color w:val="auto"/>
          <w:szCs w:val="21"/>
          <w:highlight w:val="none"/>
        </w:rPr>
      </w:pPr>
      <w:bookmarkStart w:id="2" w:name="_Toc9322"/>
      <w:r>
        <w:rPr>
          <w:rFonts w:hint="eastAsia"/>
          <w:b/>
          <w:bCs w:val="0"/>
          <w:color w:val="auto"/>
          <w:szCs w:val="21"/>
          <w:highlight w:val="none"/>
        </w:rPr>
        <w:t>招标条件</w:t>
      </w:r>
      <w:bookmarkEnd w:id="2"/>
    </w:p>
    <w:p>
      <w:pPr>
        <w:widowControl w:val="0"/>
        <w:wordWrap/>
        <w:adjustRightInd/>
        <w:spacing w:line="360" w:lineRule="auto"/>
        <w:ind w:left="0" w:leftChars="0" w:firstLine="480" w:firstLineChars="200"/>
        <w:jc w:val="left"/>
        <w:textAlignment w:val="auto"/>
        <w:rPr>
          <w:bCs/>
          <w:color w:val="auto"/>
          <w:highlight w:val="none"/>
        </w:rPr>
      </w:pPr>
      <w:r>
        <w:rPr>
          <w:rFonts w:hint="eastAsia"/>
          <w:bCs/>
          <w:color w:val="auto"/>
          <w:szCs w:val="21"/>
          <w:highlight w:val="none"/>
        </w:rPr>
        <w:t>本招</w:t>
      </w:r>
      <w:r>
        <w:rPr>
          <w:rFonts w:hint="eastAsia"/>
          <w:bCs/>
          <w:color w:val="auto"/>
          <w:highlight w:val="none"/>
        </w:rPr>
        <w:t>标项目</w:t>
      </w:r>
      <w:r>
        <w:rPr>
          <w:rFonts w:hint="eastAsia"/>
          <w:bCs/>
          <w:color w:val="auto"/>
          <w:szCs w:val="21"/>
          <w:highlight w:val="none"/>
          <w:u w:val="single"/>
          <w:lang w:eastAsia="zh-CN"/>
        </w:rPr>
        <w:t>集装箱空箱运输项目（二次）</w:t>
      </w:r>
      <w:r>
        <w:rPr>
          <w:rFonts w:hint="eastAsia"/>
          <w:bCs/>
          <w:color w:val="auto"/>
          <w:highlight w:val="none"/>
        </w:rPr>
        <w:t>，项目业主为</w:t>
      </w:r>
      <w:r>
        <w:rPr>
          <w:rFonts w:hint="eastAsia"/>
          <w:bCs/>
          <w:color w:val="auto"/>
          <w:szCs w:val="21"/>
          <w:highlight w:val="none"/>
          <w:u w:val="single"/>
          <w:lang w:eastAsia="zh-CN"/>
        </w:rPr>
        <w:t>江苏蓝宝星球科技有限公司</w:t>
      </w:r>
      <w:r>
        <w:rPr>
          <w:rFonts w:hint="eastAsia"/>
          <w:bCs/>
          <w:color w:val="auto"/>
          <w:szCs w:val="21"/>
          <w:highlight w:val="none"/>
          <w:u w:val="none"/>
        </w:rPr>
        <w:t>，</w:t>
      </w:r>
      <w:r>
        <w:rPr>
          <w:rFonts w:hint="eastAsia"/>
          <w:bCs/>
          <w:color w:val="auto"/>
          <w:highlight w:val="none"/>
        </w:rPr>
        <w:t>资金来自企业自筹。项目已具备招标条件，现对该</w:t>
      </w:r>
      <w:r>
        <w:rPr>
          <w:rFonts w:hint="eastAsia"/>
          <w:bCs/>
          <w:color w:val="auto"/>
          <w:highlight w:val="none"/>
          <w:lang w:val="en-US" w:eastAsia="zh-CN"/>
        </w:rPr>
        <w:t>服务</w:t>
      </w:r>
      <w:r>
        <w:rPr>
          <w:rFonts w:hint="eastAsia"/>
          <w:bCs/>
          <w:color w:val="auto"/>
          <w:highlight w:val="none"/>
        </w:rPr>
        <w:t>采购项目进行公开招标。</w:t>
      </w:r>
    </w:p>
    <w:p>
      <w:pPr>
        <w:widowControl w:val="0"/>
        <w:numPr>
          <w:ilvl w:val="0"/>
          <w:numId w:val="1"/>
        </w:numPr>
        <w:wordWrap/>
        <w:adjustRightInd/>
        <w:spacing w:line="360" w:lineRule="auto"/>
        <w:ind w:left="0" w:leftChars="0" w:firstLine="482" w:firstLineChars="200"/>
        <w:textAlignment w:val="auto"/>
        <w:outlineLvl w:val="1"/>
        <w:rPr>
          <w:rFonts w:hint="eastAsia"/>
          <w:b/>
          <w:bCs w:val="0"/>
          <w:color w:val="auto"/>
          <w:szCs w:val="21"/>
          <w:highlight w:val="none"/>
        </w:rPr>
      </w:pPr>
      <w:bookmarkStart w:id="3" w:name="_Toc18975"/>
      <w:r>
        <w:rPr>
          <w:rFonts w:hint="eastAsia"/>
          <w:b/>
          <w:bCs w:val="0"/>
          <w:color w:val="auto"/>
          <w:szCs w:val="21"/>
          <w:highlight w:val="none"/>
        </w:rPr>
        <w:t>项目概况与招标范围</w:t>
      </w:r>
      <w:bookmarkEnd w:id="3"/>
      <w:r>
        <w:rPr>
          <w:rFonts w:hint="eastAsia"/>
          <w:b/>
          <w:bCs w:val="0"/>
          <w:color w:val="auto"/>
          <w:szCs w:val="21"/>
          <w:highlight w:val="none"/>
        </w:rPr>
        <w:t xml:space="preserve"> </w:t>
      </w:r>
    </w:p>
    <w:p>
      <w:pPr>
        <w:widowControl w:val="0"/>
        <w:wordWrap/>
        <w:adjustRightInd/>
        <w:snapToGrid w:val="0"/>
        <w:spacing w:line="360" w:lineRule="auto"/>
        <w:ind w:left="0" w:leftChars="0" w:firstLine="480" w:firstLineChars="200"/>
        <w:jc w:val="left"/>
        <w:textAlignment w:val="auto"/>
        <w:rPr>
          <w:rFonts w:hint="eastAsia"/>
          <w:bCs/>
          <w:strike w:val="0"/>
          <w:dstrike w:val="0"/>
          <w:color w:val="auto"/>
          <w:szCs w:val="21"/>
          <w:highlight w:val="none"/>
        </w:rPr>
      </w:pPr>
      <w:r>
        <w:rPr>
          <w:rFonts w:hint="eastAsia"/>
          <w:bCs/>
          <w:color w:val="auto"/>
          <w:highlight w:val="none"/>
        </w:rPr>
        <w:t>2.1</w:t>
      </w:r>
      <w:r>
        <w:rPr>
          <w:rFonts w:hint="eastAsia"/>
          <w:bCs/>
          <w:color w:val="auto"/>
          <w:szCs w:val="21"/>
          <w:highlight w:val="none"/>
        </w:rPr>
        <w:t>招标范围</w:t>
      </w:r>
      <w:r>
        <w:rPr>
          <w:rFonts w:hint="eastAsia"/>
          <w:bCs/>
          <w:color w:val="auto"/>
          <w:szCs w:val="21"/>
          <w:highlight w:val="none"/>
          <w:lang w:eastAsia="zh-CN"/>
        </w:rPr>
        <w:t>：江苏蓝宝星球科技有限公司集装箱空箱运输项目（二次）</w:t>
      </w:r>
      <w:r>
        <w:rPr>
          <w:rFonts w:hint="eastAsia"/>
          <w:bCs/>
          <w:strike w:val="0"/>
          <w:dstrike w:val="0"/>
          <w:color w:val="auto"/>
          <w:szCs w:val="21"/>
          <w:highlight w:val="none"/>
        </w:rPr>
        <w:t>，</w:t>
      </w:r>
      <w:r>
        <w:rPr>
          <w:rFonts w:hint="eastAsia"/>
          <w:bCs/>
          <w:strike w:val="0"/>
          <w:dstrike w:val="0"/>
          <w:color w:val="auto"/>
          <w:szCs w:val="21"/>
          <w:highlight w:val="none"/>
          <w:lang w:val="en-US" w:eastAsia="zh-CN"/>
        </w:rPr>
        <w:t>详见服务标准和要求</w:t>
      </w:r>
      <w:r>
        <w:rPr>
          <w:rFonts w:hint="eastAsia"/>
          <w:bCs/>
          <w:strike w:val="0"/>
          <w:dstrike w:val="0"/>
          <w:color w:val="auto"/>
          <w:szCs w:val="21"/>
          <w:highlight w:val="none"/>
        </w:rPr>
        <w:t>。</w:t>
      </w:r>
    </w:p>
    <w:p>
      <w:pPr>
        <w:widowControl w:val="0"/>
        <w:wordWrap/>
        <w:adjustRightInd/>
        <w:snapToGrid w:val="0"/>
        <w:spacing w:line="360" w:lineRule="auto"/>
        <w:ind w:left="0" w:leftChars="0" w:firstLine="480" w:firstLineChars="200"/>
        <w:jc w:val="left"/>
        <w:textAlignment w:val="auto"/>
        <w:rPr>
          <w:bCs/>
          <w:color w:val="auto"/>
          <w:highlight w:val="none"/>
        </w:rPr>
      </w:pPr>
      <w:r>
        <w:rPr>
          <w:rFonts w:hint="eastAsia"/>
          <w:bCs/>
          <w:color w:val="auto"/>
          <w:highlight w:val="none"/>
        </w:rPr>
        <w:t>2.2</w:t>
      </w:r>
      <w:r>
        <w:rPr>
          <w:rFonts w:hint="eastAsia"/>
          <w:bCs/>
          <w:color w:val="auto"/>
          <w:highlight w:val="none"/>
          <w:lang w:val="en-US" w:eastAsia="zh-CN"/>
        </w:rPr>
        <w:t>服务</w:t>
      </w:r>
      <w:r>
        <w:rPr>
          <w:rFonts w:hint="eastAsia"/>
          <w:bCs/>
          <w:color w:val="auto"/>
          <w:highlight w:val="none"/>
        </w:rPr>
        <w:t>地点：</w:t>
      </w:r>
      <w:r>
        <w:rPr>
          <w:rFonts w:hint="eastAsia"/>
          <w:bCs/>
          <w:color w:val="auto"/>
          <w:highlight w:val="none"/>
          <w:lang w:eastAsia="zh-CN"/>
        </w:rPr>
        <w:t>江苏蓝宝星球科技有限公司</w:t>
      </w:r>
      <w:r>
        <w:rPr>
          <w:rFonts w:hint="eastAsia"/>
          <w:bCs/>
          <w:color w:val="auto"/>
          <w:highlight w:val="none"/>
        </w:rPr>
        <w:t>。</w:t>
      </w:r>
    </w:p>
    <w:p>
      <w:pPr>
        <w:widowControl w:val="0"/>
        <w:wordWrap/>
        <w:adjustRightInd/>
        <w:snapToGrid w:val="0"/>
        <w:spacing w:line="360" w:lineRule="auto"/>
        <w:ind w:left="0" w:leftChars="0" w:firstLine="480" w:firstLineChars="200"/>
        <w:jc w:val="left"/>
        <w:textAlignment w:val="auto"/>
        <w:rPr>
          <w:bCs/>
          <w:color w:val="auto"/>
          <w:highlight w:val="none"/>
        </w:rPr>
      </w:pPr>
      <w:r>
        <w:rPr>
          <w:rFonts w:hint="eastAsia"/>
          <w:bCs/>
          <w:color w:val="auto"/>
          <w:highlight w:val="none"/>
        </w:rPr>
        <w:t>2.3</w:t>
      </w:r>
      <w:r>
        <w:rPr>
          <w:rFonts w:hint="eastAsia"/>
          <w:bCs/>
          <w:color w:val="auto"/>
          <w:highlight w:val="none"/>
          <w:lang w:val="en-US" w:eastAsia="zh-CN"/>
        </w:rPr>
        <w:t>服务期</w:t>
      </w:r>
      <w:r>
        <w:rPr>
          <w:rFonts w:hint="eastAsia"/>
          <w:bCs/>
          <w:color w:val="auto"/>
          <w:highlight w:val="none"/>
        </w:rPr>
        <w:t>：</w:t>
      </w:r>
      <w:r>
        <w:rPr>
          <w:rFonts w:hint="eastAsia"/>
          <w:bCs/>
          <w:color w:val="auto"/>
          <w:highlight w:val="none"/>
          <w:lang w:val="en-US" w:eastAsia="zh-CN"/>
        </w:rPr>
        <w:t>1年</w:t>
      </w:r>
      <w:r>
        <w:rPr>
          <w:rFonts w:hint="eastAsia"/>
          <w:bCs/>
          <w:color w:val="auto"/>
          <w:highlight w:val="none"/>
        </w:rPr>
        <w:t>。</w:t>
      </w:r>
    </w:p>
    <w:p>
      <w:pPr>
        <w:widowControl w:val="0"/>
        <w:numPr>
          <w:ilvl w:val="0"/>
          <w:numId w:val="1"/>
        </w:numPr>
        <w:wordWrap/>
        <w:adjustRightInd/>
        <w:spacing w:line="360" w:lineRule="auto"/>
        <w:ind w:left="0" w:leftChars="0" w:firstLine="482" w:firstLineChars="200"/>
        <w:textAlignment w:val="auto"/>
        <w:outlineLvl w:val="1"/>
        <w:rPr>
          <w:rFonts w:hint="eastAsia"/>
          <w:b/>
          <w:bCs w:val="0"/>
          <w:color w:val="auto"/>
          <w:szCs w:val="21"/>
          <w:highlight w:val="none"/>
        </w:rPr>
      </w:pPr>
      <w:bookmarkStart w:id="4" w:name="_Toc24061"/>
      <w:r>
        <w:rPr>
          <w:rFonts w:hint="eastAsia"/>
          <w:b/>
          <w:bCs w:val="0"/>
          <w:color w:val="auto"/>
          <w:szCs w:val="21"/>
          <w:highlight w:val="none"/>
        </w:rPr>
        <w:t>投标人资格要求</w:t>
      </w:r>
      <w:bookmarkEnd w:id="4"/>
    </w:p>
    <w:p>
      <w:pPr>
        <w:widowControl w:val="0"/>
        <w:wordWrap/>
        <w:adjustRightInd/>
        <w:spacing w:line="336" w:lineRule="auto"/>
        <w:ind w:left="0" w:leftChars="0" w:firstLine="480" w:firstLineChars="200"/>
        <w:jc w:val="left"/>
        <w:textAlignment w:val="auto"/>
        <w:rPr>
          <w:rFonts w:hint="eastAsia"/>
          <w:bCs/>
          <w:color w:val="auto"/>
          <w:szCs w:val="21"/>
          <w:highlight w:val="none"/>
          <w:lang w:val="en-US" w:eastAsia="zh-CN"/>
        </w:rPr>
      </w:pPr>
      <w:bookmarkStart w:id="5" w:name="_Toc348966887"/>
      <w:r>
        <w:rPr>
          <w:rFonts w:hint="eastAsia"/>
          <w:bCs/>
          <w:color w:val="auto"/>
          <w:szCs w:val="21"/>
          <w:highlight w:val="none"/>
        </w:rPr>
        <w:t xml:space="preserve">3.1 </w:t>
      </w:r>
      <w:r>
        <w:rPr>
          <w:rFonts w:hint="eastAsia"/>
          <w:bCs/>
          <w:color w:val="auto"/>
          <w:szCs w:val="21"/>
          <w:highlight w:val="none"/>
          <w:lang w:val="en-US" w:eastAsia="zh-CN"/>
        </w:rPr>
        <w:t>投标人应为中国大陆境内合法注册的独立法人，持有工商行政管理部门核发的有效的营业执照；</w:t>
      </w:r>
    </w:p>
    <w:p>
      <w:pPr>
        <w:widowControl w:val="0"/>
        <w:wordWrap/>
        <w:adjustRightInd/>
        <w:spacing w:line="336" w:lineRule="auto"/>
        <w:ind w:left="0" w:leftChars="0" w:firstLine="480" w:firstLineChars="200"/>
        <w:jc w:val="left"/>
        <w:textAlignment w:val="auto"/>
        <w:rPr>
          <w:rFonts w:hint="default"/>
          <w:bCs/>
          <w:color w:val="auto"/>
          <w:szCs w:val="21"/>
          <w:highlight w:val="none"/>
          <w:lang w:val="en-US" w:eastAsia="zh-CN"/>
        </w:rPr>
      </w:pPr>
      <w:r>
        <w:rPr>
          <w:rFonts w:hint="eastAsia"/>
          <w:bCs/>
          <w:color w:val="auto"/>
          <w:szCs w:val="21"/>
          <w:highlight w:val="none"/>
          <w:lang w:val="en-US" w:eastAsia="zh-CN"/>
        </w:rPr>
        <w:t xml:space="preserve">3.2 </w:t>
      </w:r>
      <w:r>
        <w:rPr>
          <w:rFonts w:hint="eastAsia"/>
          <w:bCs/>
          <w:color w:val="auto"/>
          <w:szCs w:val="21"/>
          <w:highlight w:val="none"/>
        </w:rPr>
        <w:t>投标人须具备</w:t>
      </w:r>
      <w:r>
        <w:rPr>
          <w:rFonts w:hint="eastAsia"/>
          <w:bCs/>
          <w:color w:val="auto"/>
          <w:szCs w:val="21"/>
          <w:highlight w:val="none"/>
          <w:lang w:val="en-US" w:eastAsia="zh-CN"/>
        </w:rPr>
        <w:t>道路运输经营许可证；</w:t>
      </w:r>
    </w:p>
    <w:p>
      <w:pPr>
        <w:widowControl w:val="0"/>
        <w:wordWrap/>
        <w:adjustRightInd/>
        <w:spacing w:line="336" w:lineRule="auto"/>
        <w:ind w:left="0" w:leftChars="0" w:firstLine="480" w:firstLineChars="200"/>
        <w:jc w:val="left"/>
        <w:textAlignment w:val="auto"/>
        <w:rPr>
          <w:rFonts w:hint="eastAsia"/>
          <w:bCs/>
          <w:color w:val="auto"/>
          <w:szCs w:val="21"/>
          <w:highlight w:val="none"/>
          <w:lang w:val="en-US" w:eastAsia="zh-CN"/>
        </w:rPr>
      </w:pPr>
      <w:r>
        <w:rPr>
          <w:rFonts w:hint="eastAsia"/>
          <w:bCs/>
          <w:color w:val="auto"/>
          <w:szCs w:val="21"/>
          <w:highlight w:val="none"/>
          <w:lang w:val="en-US" w:eastAsia="zh-CN"/>
        </w:rPr>
        <w:t>3.3 截止投标文件递交时间当日，投标人未在“信用中国 ”网站（www.creditchina.gov.cn）中被列入失信被执行人名单；</w:t>
      </w:r>
    </w:p>
    <w:bookmarkEnd w:id="5"/>
    <w:p>
      <w:pPr>
        <w:widowControl w:val="0"/>
        <w:numPr>
          <w:ilvl w:val="0"/>
          <w:numId w:val="1"/>
        </w:numPr>
        <w:wordWrap/>
        <w:adjustRightInd/>
        <w:spacing w:line="360" w:lineRule="auto"/>
        <w:ind w:left="0" w:leftChars="0" w:firstLine="482" w:firstLineChars="200"/>
        <w:textAlignment w:val="auto"/>
        <w:outlineLvl w:val="1"/>
        <w:rPr>
          <w:rFonts w:hint="eastAsia"/>
          <w:b/>
          <w:bCs w:val="0"/>
          <w:color w:val="auto"/>
          <w:szCs w:val="21"/>
          <w:highlight w:val="none"/>
        </w:rPr>
      </w:pPr>
      <w:bookmarkStart w:id="6" w:name="_Toc12256"/>
      <w:r>
        <w:rPr>
          <w:rFonts w:hint="eastAsia"/>
          <w:b/>
          <w:bCs w:val="0"/>
          <w:color w:val="auto"/>
          <w:szCs w:val="21"/>
          <w:highlight w:val="none"/>
        </w:rPr>
        <w:t>投标文件的递交及相关事宜</w:t>
      </w:r>
      <w:bookmarkEnd w:id="6"/>
      <w:r>
        <w:rPr>
          <w:rFonts w:hint="eastAsia"/>
          <w:b/>
          <w:bCs w:val="0"/>
          <w:color w:val="auto"/>
          <w:szCs w:val="21"/>
          <w:highlight w:val="none"/>
        </w:rPr>
        <w:t xml:space="preserve">     </w:t>
      </w:r>
    </w:p>
    <w:p>
      <w:pPr>
        <w:widowControl w:val="0"/>
        <w:wordWrap/>
        <w:adjustRightInd/>
        <w:spacing w:line="336" w:lineRule="auto"/>
        <w:ind w:left="0" w:leftChars="0" w:firstLine="48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.1 本次招标不组织工程现场踏勘并不召开投标预备会，投标人可自行踏勘。</w:t>
      </w:r>
    </w:p>
    <w:p>
      <w:pPr>
        <w:widowControl w:val="0"/>
        <w:wordWrap/>
        <w:adjustRightInd/>
        <w:spacing w:line="336" w:lineRule="auto"/>
        <w:ind w:left="0" w:leftChars="0" w:firstLine="48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.2 投标人的投标文件将统一在投标会上送交。</w:t>
      </w:r>
    </w:p>
    <w:p>
      <w:pPr>
        <w:widowControl w:val="0"/>
        <w:wordWrap/>
        <w:adjustRightInd/>
        <w:spacing w:line="336" w:lineRule="auto"/>
        <w:ind w:left="0" w:leftChars="0" w:firstLine="480" w:firstLineChars="200"/>
        <w:jc w:val="left"/>
        <w:textAlignment w:val="auto"/>
        <w:rPr>
          <w:rFonts w:ascii="宋体" w:hAnsi="宋体" w:cs="宋体"/>
          <w:bCs/>
          <w:color w:val="auto"/>
          <w:szCs w:val="21"/>
          <w:highlight w:val="none"/>
        </w:rPr>
      </w:pPr>
      <w:r>
        <w:rPr>
          <w:rFonts w:hint="eastAsia" w:ascii="宋体" w:hAnsi="宋体" w:cs="宋体"/>
          <w:bCs/>
          <w:color w:val="auto"/>
          <w:szCs w:val="21"/>
          <w:highlight w:val="none"/>
        </w:rPr>
        <w:t>送交投标文件的截止时间为：</w:t>
      </w:r>
      <w:r>
        <w:rPr>
          <w:rFonts w:hint="eastAsia" w:ascii="宋体" w:hAnsi="宋体" w:cs="宋体"/>
          <w:bCs/>
          <w:color w:val="auto"/>
          <w:szCs w:val="21"/>
          <w:highlight w:val="none"/>
          <w:u w:val="single"/>
        </w:rPr>
        <w:t>202</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w:t>
      </w:r>
      <w:r>
        <w:rPr>
          <w:rFonts w:hint="eastAsia" w:ascii="宋体" w:hAnsi="宋体" w:cs="宋体"/>
          <w:bCs/>
          <w:color w:val="auto"/>
          <w:szCs w:val="21"/>
          <w:highlight w:val="none"/>
          <w:u w:val="single"/>
          <w:lang w:val="en-US" w:eastAsia="zh-CN"/>
        </w:rPr>
        <w:t>6</w:t>
      </w:r>
      <w:r>
        <w:rPr>
          <w:rFonts w:hint="eastAsia" w:ascii="宋体" w:hAnsi="宋体" w:cs="宋体"/>
          <w:bCs/>
          <w:color w:val="auto"/>
          <w:szCs w:val="21"/>
          <w:highlight w:val="none"/>
        </w:rPr>
        <w:t>月</w:t>
      </w:r>
      <w:r>
        <w:rPr>
          <w:rFonts w:hint="eastAsia" w:ascii="宋体" w:hAnsi="宋体" w:cs="宋体"/>
          <w:bCs/>
          <w:color w:val="auto"/>
          <w:szCs w:val="21"/>
          <w:highlight w:val="none"/>
          <w:u w:val="single"/>
          <w:lang w:val="en-US" w:eastAsia="zh-CN"/>
        </w:rPr>
        <w:t>7</w:t>
      </w:r>
      <w:r>
        <w:rPr>
          <w:rFonts w:hint="eastAsia" w:ascii="宋体" w:hAnsi="宋体" w:cs="宋体"/>
          <w:bCs/>
          <w:color w:val="auto"/>
          <w:szCs w:val="21"/>
          <w:highlight w:val="none"/>
        </w:rPr>
        <w:t>日</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时</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rPr>
        <w:t>分</w:t>
      </w:r>
    </w:p>
    <w:p>
      <w:pPr>
        <w:widowControl w:val="0"/>
        <w:wordWrap/>
        <w:adjustRightInd/>
        <w:spacing w:line="336" w:lineRule="auto"/>
        <w:ind w:left="0" w:leftChars="0" w:firstLine="480" w:firstLineChars="200"/>
        <w:jc w:val="left"/>
        <w:textAlignment w:val="auto"/>
        <w:rPr>
          <w:rFonts w:hint="default" w:ascii="宋体" w:hAnsi="宋体" w:cs="宋体" w:eastAsiaTheme="minorEastAsia"/>
          <w:bCs/>
          <w:color w:val="auto"/>
          <w:szCs w:val="21"/>
          <w:highlight w:val="none"/>
          <w:lang w:val="en-US" w:eastAsia="zh-CN"/>
        </w:rPr>
      </w:pPr>
      <w:r>
        <w:rPr>
          <w:rFonts w:hint="eastAsia" w:ascii="宋体" w:hAnsi="宋体" w:cs="宋体"/>
          <w:bCs/>
          <w:color w:val="auto"/>
          <w:szCs w:val="21"/>
          <w:highlight w:val="none"/>
        </w:rPr>
        <w:t>投标文件必须在上述时间段内送交到：</w:t>
      </w:r>
      <w:r>
        <w:rPr>
          <w:rFonts w:hint="eastAsia" w:ascii="宋体" w:hAnsi="宋体" w:cs="宋体"/>
          <w:bCs/>
          <w:color w:val="auto"/>
          <w:szCs w:val="21"/>
          <w:highlight w:val="none"/>
          <w:u w:val="single"/>
        </w:rPr>
        <w:t>连云港市连云区</w:t>
      </w:r>
      <w:r>
        <w:rPr>
          <w:rFonts w:hint="eastAsia" w:ascii="宋体" w:hAnsi="宋体" w:cs="宋体"/>
          <w:bCs/>
          <w:color w:val="auto"/>
          <w:szCs w:val="21"/>
          <w:highlight w:val="none"/>
          <w:u w:val="single"/>
          <w:lang w:val="en-US" w:eastAsia="zh-CN"/>
        </w:rPr>
        <w:t>海棠北路航运中心15层会议室</w:t>
      </w:r>
    </w:p>
    <w:p>
      <w:pPr>
        <w:widowControl w:val="0"/>
        <w:wordWrap/>
        <w:adjustRightInd/>
        <w:spacing w:line="336" w:lineRule="auto"/>
        <w:ind w:left="0" w:leftChars="0" w:firstLine="480" w:firstLineChars="200"/>
        <w:jc w:val="left"/>
        <w:textAlignment w:val="auto"/>
        <w:rPr>
          <w:rFonts w:ascii="宋体" w:hAnsi="宋体" w:cs="宋体"/>
          <w:bCs/>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 xml:space="preserve">.3 逾期送达的或者未送达指定地点的投标文件，招标人不予接收 </w:t>
      </w:r>
    </w:p>
    <w:p>
      <w:pPr>
        <w:widowControl w:val="0"/>
        <w:wordWrap/>
        <w:adjustRightInd/>
        <w:spacing w:line="336" w:lineRule="auto"/>
        <w:ind w:left="0" w:leftChars="0" w:firstLine="480" w:firstLineChars="200"/>
        <w:jc w:val="left"/>
        <w:textAlignment w:val="auto"/>
        <w:rPr>
          <w:rFonts w:ascii="宋体" w:hAnsi="宋体" w:cs="宋体"/>
          <w:bCs/>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.4 招标人定于送交投标文件截止的同一时间、同一地址举行公开开标，请投标人的法定代表人（或其授权代理人）携带身份证明准时出席。未前来出席开标会的投标人，视为默认开标结果。</w:t>
      </w:r>
    </w:p>
    <w:p>
      <w:pPr>
        <w:widowControl w:val="0"/>
        <w:wordWrap/>
        <w:adjustRightInd/>
        <w:spacing w:line="336" w:lineRule="auto"/>
        <w:ind w:left="0" w:leftChars="0" w:firstLine="480" w:firstLineChars="200"/>
        <w:textAlignment w:val="auto"/>
        <w:outlineLvl w:val="1"/>
        <w:rPr>
          <w:rFonts w:ascii="宋体" w:hAnsi="宋体" w:cs="宋体"/>
          <w:bCs/>
          <w:color w:val="auto"/>
          <w:szCs w:val="21"/>
          <w:highlight w:val="none"/>
        </w:rPr>
      </w:pPr>
      <w:bookmarkStart w:id="7" w:name="_Toc31863"/>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 发布公告的媒介</w:t>
      </w:r>
      <w:bookmarkEnd w:id="7"/>
    </w:p>
    <w:p>
      <w:pPr>
        <w:widowControl w:val="0"/>
        <w:wordWrap/>
        <w:adjustRightInd/>
        <w:spacing w:line="336" w:lineRule="auto"/>
        <w:ind w:firstLine="480" w:firstLineChars="200"/>
        <w:jc w:val="left"/>
        <w:textAlignment w:val="auto"/>
        <w:rPr>
          <w:bCs/>
          <w:color w:val="auto"/>
          <w:szCs w:val="21"/>
          <w:highlight w:val="none"/>
        </w:rPr>
      </w:pPr>
      <w:r>
        <w:rPr>
          <w:rFonts w:hint="eastAsia"/>
          <w:bCs/>
          <w:color w:val="auto"/>
          <w:szCs w:val="21"/>
          <w:highlight w:val="none"/>
        </w:rPr>
        <w:t>本次招标公告在</w:t>
      </w:r>
      <w:r>
        <w:rPr>
          <w:rFonts w:hint="eastAsia"/>
          <w:bCs/>
          <w:color w:val="auto"/>
          <w:szCs w:val="21"/>
          <w:highlight w:val="none"/>
          <w:lang w:val="en-US" w:eastAsia="zh-CN"/>
        </w:rPr>
        <w:t>江苏蓝宝星球科技有限公司官网</w:t>
      </w:r>
      <w:r>
        <w:rPr>
          <w:rFonts w:hint="eastAsia"/>
          <w:bCs/>
          <w:color w:val="auto"/>
          <w:szCs w:val="21"/>
          <w:highlight w:val="none"/>
        </w:rPr>
        <w:t>（http://www.</w:t>
      </w:r>
      <w:r>
        <w:rPr>
          <w:rFonts w:hint="eastAsia"/>
          <w:bCs/>
          <w:color w:val="auto"/>
          <w:szCs w:val="21"/>
          <w:highlight w:val="none"/>
          <w:lang w:val="en-US" w:eastAsia="zh-CN"/>
        </w:rPr>
        <w:t>lanbstar</w:t>
      </w:r>
      <w:r>
        <w:rPr>
          <w:rFonts w:hint="eastAsia"/>
          <w:bCs/>
          <w:color w:val="auto"/>
          <w:szCs w:val="21"/>
          <w:highlight w:val="none"/>
        </w:rPr>
        <w:t>.com）上发布。</w:t>
      </w:r>
    </w:p>
    <w:p>
      <w:pPr>
        <w:widowControl w:val="0"/>
        <w:numPr>
          <w:ilvl w:val="0"/>
          <w:numId w:val="2"/>
        </w:numPr>
        <w:wordWrap/>
        <w:adjustRightInd/>
        <w:spacing w:line="336" w:lineRule="auto"/>
        <w:ind w:left="0" w:leftChars="0" w:firstLine="480" w:firstLineChars="200"/>
        <w:textAlignment w:val="auto"/>
        <w:outlineLvl w:val="1"/>
        <w:rPr>
          <w:bCs/>
          <w:color w:val="auto"/>
          <w:szCs w:val="21"/>
          <w:highlight w:val="none"/>
          <w:u w:val="single"/>
        </w:rPr>
      </w:pPr>
      <w:bookmarkStart w:id="8" w:name="_Toc20451"/>
      <w:r>
        <w:rPr>
          <w:rFonts w:hint="eastAsia"/>
          <w:bCs/>
          <w:color w:val="auto"/>
          <w:szCs w:val="21"/>
          <w:highlight w:val="none"/>
        </w:rPr>
        <w:t>联系方式</w:t>
      </w:r>
      <w:bookmarkEnd w:id="8"/>
    </w:p>
    <w:p>
      <w:pPr>
        <w:spacing w:line="336" w:lineRule="auto"/>
        <w:ind w:firstLine="360" w:firstLineChars="150"/>
        <w:jc w:val="left"/>
        <w:rPr>
          <w:rFonts w:hint="eastAsia"/>
          <w:bCs/>
          <w:color w:val="auto"/>
          <w:szCs w:val="21"/>
          <w:highlight w:val="none"/>
          <w:u w:val="single"/>
        </w:rPr>
      </w:pPr>
      <w:r>
        <w:rPr>
          <w:rFonts w:hint="eastAsia"/>
          <w:bCs/>
          <w:color w:val="auto"/>
          <w:szCs w:val="21"/>
          <w:highlight w:val="none"/>
        </w:rPr>
        <w:t>招 标 人</w:t>
      </w:r>
      <w:r>
        <w:rPr>
          <w:rFonts w:hint="eastAsia"/>
          <w:bCs/>
          <w:color w:val="auto"/>
          <w:szCs w:val="21"/>
          <w:highlight w:val="none"/>
          <w:u w:val="single"/>
        </w:rPr>
        <w:t>：</w:t>
      </w:r>
      <w:r>
        <w:rPr>
          <w:rFonts w:hint="eastAsia"/>
          <w:bCs/>
          <w:color w:val="auto"/>
          <w:szCs w:val="21"/>
          <w:highlight w:val="none"/>
          <w:u w:val="single"/>
          <w:lang w:eastAsia="zh-CN"/>
        </w:rPr>
        <w:t>江苏蓝宝星球科技有限公司</w:t>
      </w:r>
      <w:r>
        <w:rPr>
          <w:rFonts w:hint="eastAsia"/>
          <w:bCs/>
          <w:color w:val="auto"/>
          <w:szCs w:val="21"/>
          <w:highlight w:val="none"/>
          <w:u w:val="single"/>
        </w:rPr>
        <w:t xml:space="preserve">     </w:t>
      </w:r>
    </w:p>
    <w:p>
      <w:pPr>
        <w:spacing w:line="336" w:lineRule="auto"/>
        <w:ind w:firstLine="360" w:firstLineChars="150"/>
        <w:jc w:val="left"/>
        <w:rPr>
          <w:bCs/>
          <w:color w:val="auto"/>
          <w:szCs w:val="21"/>
          <w:highlight w:val="none"/>
        </w:rPr>
      </w:pPr>
      <w:r>
        <w:rPr>
          <w:rFonts w:hint="eastAsia"/>
          <w:bCs/>
          <w:color w:val="auto"/>
          <w:szCs w:val="21"/>
          <w:highlight w:val="none"/>
        </w:rPr>
        <w:t>地    址：</w:t>
      </w:r>
      <w:r>
        <w:rPr>
          <w:rFonts w:hint="eastAsia"/>
          <w:bCs/>
          <w:color w:val="auto"/>
          <w:szCs w:val="21"/>
          <w:highlight w:val="none"/>
          <w:u w:val="single"/>
          <w:lang w:val="en-US" w:eastAsia="zh-CN"/>
        </w:rPr>
        <w:t>江苏省连云港市连云区海棠北路航运中心15层</w:t>
      </w:r>
      <w:r>
        <w:rPr>
          <w:rFonts w:hint="eastAsia"/>
          <w:bCs/>
          <w:color w:val="auto"/>
          <w:szCs w:val="21"/>
          <w:highlight w:val="none"/>
          <w:u w:val="single"/>
        </w:rPr>
        <w:t xml:space="preserve">  </w:t>
      </w:r>
    </w:p>
    <w:p>
      <w:pPr>
        <w:spacing w:line="336" w:lineRule="auto"/>
        <w:ind w:firstLine="360" w:firstLineChars="150"/>
        <w:jc w:val="left"/>
        <w:rPr>
          <w:bCs/>
          <w:color w:val="auto"/>
          <w:szCs w:val="21"/>
          <w:highlight w:val="none"/>
          <w:u w:val="single"/>
        </w:rPr>
      </w:pPr>
      <w:r>
        <w:rPr>
          <w:rFonts w:hint="eastAsia"/>
          <w:bCs/>
          <w:color w:val="auto"/>
          <w:szCs w:val="21"/>
          <w:highlight w:val="none"/>
        </w:rPr>
        <w:t>邮政编码：</w:t>
      </w:r>
      <w:r>
        <w:rPr>
          <w:rFonts w:hint="eastAsia"/>
          <w:bCs/>
          <w:color w:val="auto"/>
          <w:szCs w:val="21"/>
          <w:highlight w:val="none"/>
          <w:u w:val="single"/>
        </w:rPr>
        <w:t xml:space="preserve"> </w:t>
      </w:r>
      <w:r>
        <w:rPr>
          <w:rFonts w:hint="eastAsia"/>
          <w:bCs/>
          <w:color w:val="auto"/>
          <w:szCs w:val="21"/>
          <w:highlight w:val="none"/>
          <w:u w:val="single"/>
          <w:lang w:val="en-US" w:eastAsia="zh-CN"/>
        </w:rPr>
        <w:t xml:space="preserve">  </w:t>
      </w:r>
      <w:r>
        <w:rPr>
          <w:rFonts w:hint="eastAsia"/>
          <w:bCs/>
          <w:color w:val="auto"/>
          <w:szCs w:val="21"/>
          <w:highlight w:val="none"/>
          <w:u w:val="single"/>
        </w:rPr>
        <w:t xml:space="preserve"> </w:t>
      </w:r>
      <w:r>
        <w:rPr>
          <w:rFonts w:hint="eastAsia"/>
          <w:bCs/>
          <w:color w:val="auto"/>
          <w:szCs w:val="21"/>
          <w:highlight w:val="none"/>
          <w:u w:val="single"/>
          <w:lang w:val="en-US" w:eastAsia="zh-CN"/>
        </w:rPr>
        <w:t xml:space="preserve"> </w:t>
      </w:r>
      <w:r>
        <w:rPr>
          <w:rFonts w:hint="eastAsia"/>
          <w:bCs/>
          <w:color w:val="auto"/>
          <w:szCs w:val="21"/>
          <w:highlight w:val="none"/>
          <w:u w:val="single"/>
        </w:rPr>
        <w:t xml:space="preserve">222042    </w:t>
      </w:r>
    </w:p>
    <w:p>
      <w:pPr>
        <w:spacing w:line="336" w:lineRule="auto"/>
        <w:ind w:firstLine="360" w:firstLineChars="150"/>
        <w:jc w:val="left"/>
        <w:rPr>
          <w:bCs/>
          <w:color w:val="auto"/>
          <w:szCs w:val="21"/>
          <w:highlight w:val="none"/>
          <w:u w:val="single"/>
        </w:rPr>
      </w:pPr>
      <w:r>
        <w:rPr>
          <w:rFonts w:hint="eastAsia"/>
          <w:bCs/>
          <w:color w:val="auto"/>
          <w:szCs w:val="21"/>
          <w:highlight w:val="none"/>
        </w:rPr>
        <w:t>联 系 人：</w:t>
      </w:r>
      <w:r>
        <w:rPr>
          <w:rFonts w:hint="eastAsia"/>
          <w:bCs/>
          <w:color w:val="auto"/>
          <w:szCs w:val="21"/>
          <w:highlight w:val="none"/>
          <w:u w:val="single"/>
        </w:rPr>
        <w:t xml:space="preserve">  </w:t>
      </w:r>
      <w:r>
        <w:rPr>
          <w:rFonts w:hint="eastAsia"/>
          <w:bCs/>
          <w:color w:val="auto"/>
          <w:szCs w:val="21"/>
          <w:highlight w:val="none"/>
          <w:u w:val="single"/>
          <w:lang w:val="en-US" w:eastAsia="zh-CN"/>
        </w:rPr>
        <w:t xml:space="preserve">   </w:t>
      </w:r>
      <w:r>
        <w:rPr>
          <w:rFonts w:hint="eastAsia"/>
          <w:bCs/>
          <w:color w:val="auto"/>
          <w:szCs w:val="21"/>
          <w:highlight w:val="none"/>
          <w:u w:val="single"/>
        </w:rPr>
        <w:t xml:space="preserve"> </w:t>
      </w:r>
      <w:r>
        <w:rPr>
          <w:rFonts w:hint="eastAsia"/>
          <w:bCs/>
          <w:color w:val="auto"/>
          <w:szCs w:val="21"/>
          <w:highlight w:val="none"/>
          <w:u w:val="single"/>
          <w:lang w:val="en-US" w:eastAsia="zh-CN"/>
        </w:rPr>
        <w:t xml:space="preserve">王磊  </w:t>
      </w:r>
      <w:r>
        <w:rPr>
          <w:rFonts w:hint="eastAsia"/>
          <w:bCs/>
          <w:color w:val="auto"/>
          <w:szCs w:val="21"/>
          <w:highlight w:val="none"/>
          <w:u w:val="single"/>
        </w:rPr>
        <w:t xml:space="preserve">   </w:t>
      </w:r>
    </w:p>
    <w:p>
      <w:pPr>
        <w:ind w:firstLine="360" w:firstLineChars="150"/>
        <w:jc w:val="left"/>
        <w:rPr>
          <w:bCs/>
          <w:color w:val="auto"/>
          <w:szCs w:val="21"/>
          <w:highlight w:val="none"/>
          <w:u w:val="single"/>
        </w:rPr>
      </w:pPr>
      <w:r>
        <w:rPr>
          <w:rFonts w:hint="eastAsia"/>
          <w:bCs/>
          <w:color w:val="auto"/>
          <w:szCs w:val="21"/>
          <w:highlight w:val="none"/>
        </w:rPr>
        <w:t>电    话：</w:t>
      </w:r>
      <w:r>
        <w:rPr>
          <w:rFonts w:hint="eastAsia"/>
          <w:bCs/>
          <w:color w:val="auto"/>
          <w:szCs w:val="21"/>
          <w:highlight w:val="none"/>
          <w:u w:val="single" w:color="auto"/>
        </w:rPr>
        <w:t xml:space="preserve"> </w:t>
      </w:r>
      <w:r>
        <w:rPr>
          <w:rFonts w:hint="eastAsia"/>
          <w:color w:val="auto"/>
          <w:szCs w:val="21"/>
          <w:highlight w:val="none"/>
          <w:u w:val="single" w:color="auto"/>
          <w:lang w:val="en-US" w:eastAsia="zh-CN"/>
        </w:rPr>
        <w:t xml:space="preserve">  0518-81765706    </w:t>
      </w:r>
      <w:r>
        <w:rPr>
          <w:rFonts w:hint="eastAsia"/>
          <w:bCs/>
          <w:color w:val="auto"/>
          <w:szCs w:val="21"/>
          <w:highlight w:val="none"/>
          <w:u w:val="none" w:color="auto"/>
          <w:lang w:val="en-US" w:eastAsia="zh-CN"/>
        </w:rPr>
        <w:t xml:space="preserve">  </w:t>
      </w:r>
    </w:p>
    <w:p>
      <w:pPr>
        <w:rPr>
          <w:b/>
          <w:color w:val="auto"/>
          <w:sz w:val="32"/>
          <w:szCs w:val="32"/>
          <w:highlight w:val="none"/>
        </w:rPr>
      </w:pPr>
      <w:r>
        <w:rPr>
          <w:b/>
          <w:color w:val="auto"/>
          <w:sz w:val="32"/>
          <w:szCs w:val="32"/>
          <w:highlight w:val="none"/>
        </w:rPr>
        <w:br w:type="page"/>
      </w:r>
    </w:p>
    <w:p>
      <w:pPr>
        <w:pStyle w:val="5"/>
        <w:bidi w:val="0"/>
        <w:jc w:val="center"/>
        <w:rPr>
          <w:rFonts w:hint="eastAsia" w:ascii="黑体" w:hAnsi="黑体" w:eastAsia="黑体" w:cs="黑体"/>
          <w:b/>
          <w:bCs/>
          <w:color w:val="auto"/>
          <w:sz w:val="36"/>
          <w:szCs w:val="36"/>
          <w:highlight w:val="none"/>
        </w:rPr>
      </w:pPr>
      <w:bookmarkStart w:id="9" w:name="_Toc27190"/>
      <w:r>
        <w:rPr>
          <w:rFonts w:hint="eastAsia" w:ascii="黑体" w:hAnsi="黑体" w:eastAsia="黑体" w:cs="黑体"/>
          <w:b/>
          <w:bCs/>
          <w:color w:val="auto"/>
          <w:sz w:val="36"/>
          <w:szCs w:val="36"/>
          <w:highlight w:val="none"/>
        </w:rPr>
        <w:t>第二章  投标人须知</w:t>
      </w:r>
      <w:bookmarkEnd w:id="9"/>
    </w:p>
    <w:p>
      <w:pPr>
        <w:spacing w:line="360" w:lineRule="auto"/>
        <w:ind w:firstLine="482" w:firstLineChars="200"/>
        <w:jc w:val="center"/>
        <w:outlineLvl w:val="1"/>
        <w:rPr>
          <w:b/>
          <w:color w:val="auto"/>
          <w:sz w:val="24"/>
          <w:highlight w:val="none"/>
          <w:vertAlign w:val="superscript"/>
        </w:rPr>
      </w:pPr>
      <w:bookmarkStart w:id="10" w:name="_Toc23778"/>
      <w:r>
        <w:rPr>
          <w:rFonts w:hint="eastAsia"/>
          <w:b/>
          <w:color w:val="auto"/>
          <w:sz w:val="24"/>
          <w:highlight w:val="none"/>
        </w:rPr>
        <w:t>投标人须知前附表</w:t>
      </w:r>
      <w:bookmarkEnd w:id="10"/>
    </w:p>
    <w:tbl>
      <w:tblPr>
        <w:tblStyle w:val="1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3133"/>
        <w:gridCol w:w="4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61" w:type="dxa"/>
            <w:vAlign w:val="center"/>
          </w:tcPr>
          <w:p>
            <w:pPr>
              <w:spacing w:line="240" w:lineRule="auto"/>
              <w:jc w:val="center"/>
              <w:rPr>
                <w:b/>
                <w:color w:val="auto"/>
                <w:szCs w:val="21"/>
                <w:highlight w:val="none"/>
              </w:rPr>
            </w:pPr>
            <w:r>
              <w:rPr>
                <w:rFonts w:hint="eastAsia"/>
                <w:b/>
                <w:color w:val="auto"/>
                <w:szCs w:val="21"/>
                <w:highlight w:val="none"/>
              </w:rPr>
              <w:t>条款号</w:t>
            </w:r>
          </w:p>
        </w:tc>
        <w:tc>
          <w:tcPr>
            <w:tcW w:w="3133" w:type="dxa"/>
            <w:vAlign w:val="center"/>
          </w:tcPr>
          <w:p>
            <w:pPr>
              <w:spacing w:line="240" w:lineRule="auto"/>
              <w:jc w:val="center"/>
              <w:rPr>
                <w:b/>
                <w:color w:val="auto"/>
                <w:szCs w:val="21"/>
                <w:highlight w:val="none"/>
              </w:rPr>
            </w:pPr>
            <w:r>
              <w:rPr>
                <w:rFonts w:hint="eastAsia"/>
                <w:b/>
                <w:color w:val="auto"/>
                <w:szCs w:val="21"/>
                <w:highlight w:val="none"/>
              </w:rPr>
              <w:t>条款名称</w:t>
            </w:r>
          </w:p>
        </w:tc>
        <w:tc>
          <w:tcPr>
            <w:tcW w:w="4922" w:type="dxa"/>
            <w:vAlign w:val="center"/>
          </w:tcPr>
          <w:p>
            <w:pPr>
              <w:spacing w:line="240" w:lineRule="auto"/>
              <w:jc w:val="center"/>
              <w:rPr>
                <w:b/>
                <w:color w:val="auto"/>
                <w:szCs w:val="21"/>
                <w:highlight w:val="none"/>
              </w:rPr>
            </w:pPr>
            <w:r>
              <w:rPr>
                <w:rFonts w:hint="eastAsia"/>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161" w:type="dxa"/>
            <w:vAlign w:val="center"/>
          </w:tcPr>
          <w:p>
            <w:pPr>
              <w:spacing w:line="240" w:lineRule="auto"/>
              <w:jc w:val="center"/>
              <w:rPr>
                <w:rFonts w:hint="eastAsia" w:eastAsiaTheme="minorEastAsia"/>
                <w:color w:val="auto"/>
                <w:szCs w:val="21"/>
                <w:highlight w:val="none"/>
                <w:lang w:eastAsia="zh-CN"/>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1</w:t>
            </w:r>
            <w:r>
              <w:rPr>
                <w:rFonts w:hint="eastAsia"/>
                <w:color w:val="auto"/>
                <w:szCs w:val="21"/>
                <w:highlight w:val="none"/>
                <w:lang w:val="en-US" w:eastAsia="zh-CN"/>
              </w:rPr>
              <w:t>.1</w:t>
            </w:r>
          </w:p>
        </w:tc>
        <w:tc>
          <w:tcPr>
            <w:tcW w:w="3133" w:type="dxa"/>
            <w:vAlign w:val="center"/>
          </w:tcPr>
          <w:p>
            <w:pPr>
              <w:spacing w:line="240" w:lineRule="auto"/>
              <w:jc w:val="center"/>
              <w:rPr>
                <w:color w:val="auto"/>
                <w:szCs w:val="21"/>
                <w:highlight w:val="none"/>
              </w:rPr>
            </w:pPr>
            <w:r>
              <w:rPr>
                <w:rFonts w:hint="eastAsia"/>
                <w:color w:val="auto"/>
                <w:szCs w:val="21"/>
                <w:highlight w:val="none"/>
              </w:rPr>
              <w:t>招标人</w:t>
            </w:r>
          </w:p>
        </w:tc>
        <w:tc>
          <w:tcPr>
            <w:tcW w:w="4922" w:type="dxa"/>
            <w:vAlign w:val="center"/>
          </w:tcPr>
          <w:p>
            <w:pPr>
              <w:spacing w:line="240" w:lineRule="auto"/>
              <w:jc w:val="left"/>
              <w:rPr>
                <w:rFonts w:hint="eastAsia"/>
                <w:bCs/>
                <w:color w:val="auto"/>
                <w:szCs w:val="21"/>
                <w:highlight w:val="none"/>
                <w:lang w:eastAsia="zh-CN"/>
              </w:rPr>
            </w:pPr>
            <w:r>
              <w:rPr>
                <w:rFonts w:hint="eastAsia"/>
                <w:color w:val="auto"/>
                <w:szCs w:val="21"/>
                <w:highlight w:val="none"/>
              </w:rPr>
              <w:t>名称：</w:t>
            </w:r>
            <w:r>
              <w:rPr>
                <w:rFonts w:hint="eastAsia"/>
                <w:bCs/>
                <w:color w:val="auto"/>
                <w:szCs w:val="21"/>
                <w:highlight w:val="none"/>
                <w:lang w:eastAsia="zh-CN"/>
              </w:rPr>
              <w:t>江苏蓝宝星球科技有限公司</w:t>
            </w:r>
          </w:p>
          <w:p>
            <w:pPr>
              <w:spacing w:line="240" w:lineRule="auto"/>
              <w:jc w:val="left"/>
              <w:rPr>
                <w:rFonts w:hint="default"/>
                <w:bCs/>
                <w:color w:val="auto"/>
                <w:szCs w:val="21"/>
                <w:highlight w:val="none"/>
                <w:lang w:val="en-US" w:eastAsia="zh-CN"/>
              </w:rPr>
            </w:pPr>
            <w:r>
              <w:rPr>
                <w:rFonts w:hint="eastAsia"/>
                <w:color w:val="auto"/>
                <w:szCs w:val="21"/>
                <w:highlight w:val="none"/>
              </w:rPr>
              <w:t>地址：</w:t>
            </w:r>
            <w:r>
              <w:rPr>
                <w:rFonts w:hint="eastAsia"/>
                <w:bCs/>
                <w:color w:val="auto"/>
                <w:szCs w:val="21"/>
                <w:highlight w:val="none"/>
                <w:lang w:val="en-US" w:eastAsia="zh-CN"/>
              </w:rPr>
              <w:t>江苏省连云港市连云区海棠北路航运中心15层</w:t>
            </w:r>
          </w:p>
          <w:p>
            <w:pPr>
              <w:spacing w:line="240" w:lineRule="auto"/>
              <w:jc w:val="left"/>
              <w:rPr>
                <w:rFonts w:hint="eastAsia" w:eastAsiaTheme="minorEastAsia"/>
                <w:color w:val="auto"/>
                <w:szCs w:val="21"/>
                <w:highlight w:val="none"/>
                <w:lang w:val="en-US" w:eastAsia="zh-CN"/>
              </w:rPr>
            </w:pPr>
            <w:r>
              <w:rPr>
                <w:rFonts w:hint="eastAsia"/>
                <w:color w:val="auto"/>
                <w:szCs w:val="21"/>
                <w:highlight w:val="none"/>
              </w:rPr>
              <w:t>联系人：</w:t>
            </w:r>
            <w:r>
              <w:rPr>
                <w:rFonts w:hint="eastAsia"/>
                <w:color w:val="auto"/>
                <w:szCs w:val="21"/>
                <w:highlight w:val="none"/>
                <w:lang w:val="en-US" w:eastAsia="zh-CN"/>
              </w:rPr>
              <w:t>王磊</w:t>
            </w:r>
          </w:p>
          <w:p>
            <w:pPr>
              <w:spacing w:line="240" w:lineRule="auto"/>
              <w:jc w:val="left"/>
              <w:rPr>
                <w:rFonts w:hint="default" w:eastAsiaTheme="minorEastAsia"/>
                <w:color w:val="auto"/>
                <w:szCs w:val="21"/>
                <w:highlight w:val="none"/>
                <w:lang w:val="en-US" w:eastAsia="zh-CN"/>
              </w:rPr>
            </w:pPr>
            <w:r>
              <w:rPr>
                <w:rFonts w:hint="eastAsia"/>
                <w:color w:val="auto"/>
                <w:szCs w:val="21"/>
                <w:highlight w:val="none"/>
              </w:rPr>
              <w:t>电话：</w:t>
            </w:r>
            <w:r>
              <w:rPr>
                <w:rFonts w:hint="eastAsia"/>
                <w:color w:val="auto"/>
                <w:szCs w:val="21"/>
                <w:highlight w:val="none"/>
                <w:lang w:val="en-US" w:eastAsia="zh-CN"/>
              </w:rPr>
              <w:t>0518-81765706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spacing w:line="240" w:lineRule="auto"/>
              <w:jc w:val="center"/>
              <w:rPr>
                <w:rFonts w:hint="eastAsia" w:eastAsiaTheme="minorEastAsia"/>
                <w:color w:val="auto"/>
                <w:szCs w:val="21"/>
                <w:highlight w:val="none"/>
                <w:lang w:eastAsia="zh-CN"/>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1</w:t>
            </w:r>
            <w:r>
              <w:rPr>
                <w:rFonts w:hint="eastAsia"/>
                <w:color w:val="auto"/>
                <w:szCs w:val="21"/>
                <w:highlight w:val="none"/>
                <w:lang w:val="en-US" w:eastAsia="zh-CN"/>
              </w:rPr>
              <w:t>.2</w:t>
            </w:r>
          </w:p>
        </w:tc>
        <w:tc>
          <w:tcPr>
            <w:tcW w:w="3133" w:type="dxa"/>
            <w:vAlign w:val="center"/>
          </w:tcPr>
          <w:p>
            <w:pPr>
              <w:spacing w:line="240" w:lineRule="auto"/>
              <w:jc w:val="center"/>
              <w:rPr>
                <w:color w:val="auto"/>
                <w:szCs w:val="21"/>
                <w:highlight w:val="none"/>
              </w:rPr>
            </w:pPr>
            <w:r>
              <w:rPr>
                <w:rFonts w:hint="eastAsia"/>
                <w:color w:val="auto"/>
                <w:szCs w:val="21"/>
                <w:highlight w:val="none"/>
              </w:rPr>
              <w:t>项目名称</w:t>
            </w:r>
          </w:p>
        </w:tc>
        <w:tc>
          <w:tcPr>
            <w:tcW w:w="4922" w:type="dxa"/>
            <w:vAlign w:val="center"/>
          </w:tcPr>
          <w:p>
            <w:pPr>
              <w:spacing w:line="240" w:lineRule="auto"/>
              <w:jc w:val="left"/>
              <w:rPr>
                <w:rFonts w:hint="eastAsia" w:eastAsia="宋体"/>
                <w:bCs/>
                <w:color w:val="auto"/>
                <w:highlight w:val="none"/>
                <w:lang w:eastAsia="zh-CN"/>
              </w:rPr>
            </w:pPr>
            <w:r>
              <w:rPr>
                <w:rFonts w:hint="eastAsia"/>
                <w:bCs/>
                <w:color w:val="auto"/>
                <w:highlight w:val="none"/>
                <w:lang w:eastAsia="zh-CN"/>
              </w:rPr>
              <w:t>江苏蓝宝星球科技有限公司集装箱空箱运输项目（二次）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61" w:type="dxa"/>
            <w:vAlign w:val="center"/>
          </w:tcPr>
          <w:p>
            <w:pPr>
              <w:spacing w:line="240" w:lineRule="auto"/>
              <w:jc w:val="center"/>
              <w:rPr>
                <w:rFonts w:hint="eastAsia" w:eastAsiaTheme="minorEastAsia"/>
                <w:color w:val="auto"/>
                <w:szCs w:val="21"/>
                <w:highlight w:val="none"/>
                <w:lang w:eastAsia="zh-CN"/>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1</w:t>
            </w:r>
            <w:r>
              <w:rPr>
                <w:rFonts w:hint="eastAsia"/>
                <w:color w:val="auto"/>
                <w:szCs w:val="21"/>
                <w:highlight w:val="none"/>
                <w:lang w:val="en-US" w:eastAsia="zh-CN"/>
              </w:rPr>
              <w:t>.3</w:t>
            </w:r>
          </w:p>
        </w:tc>
        <w:tc>
          <w:tcPr>
            <w:tcW w:w="3133" w:type="dxa"/>
            <w:vAlign w:val="center"/>
          </w:tcPr>
          <w:p>
            <w:pPr>
              <w:spacing w:line="240" w:lineRule="auto"/>
              <w:jc w:val="center"/>
              <w:rPr>
                <w:rFonts w:hint="eastAsia" w:eastAsia="宋体"/>
                <w:color w:val="auto"/>
                <w:szCs w:val="21"/>
                <w:highlight w:val="none"/>
                <w:lang w:eastAsia="zh-CN"/>
              </w:rPr>
            </w:pPr>
            <w:r>
              <w:rPr>
                <w:rFonts w:hint="eastAsia"/>
                <w:color w:val="auto"/>
                <w:szCs w:val="21"/>
                <w:highlight w:val="none"/>
                <w:lang w:eastAsia="zh-CN"/>
              </w:rPr>
              <w:t>服务地点</w:t>
            </w:r>
          </w:p>
        </w:tc>
        <w:tc>
          <w:tcPr>
            <w:tcW w:w="4922" w:type="dxa"/>
            <w:vAlign w:val="center"/>
          </w:tcPr>
          <w:p>
            <w:pPr>
              <w:spacing w:line="240" w:lineRule="auto"/>
              <w:jc w:val="center"/>
              <w:rPr>
                <w:rFonts w:hint="default" w:eastAsia="宋体"/>
                <w:color w:val="auto"/>
                <w:szCs w:val="21"/>
                <w:highlight w:val="none"/>
                <w:lang w:val="en-US" w:eastAsia="zh-CN"/>
              </w:rPr>
            </w:pPr>
            <w:r>
              <w:rPr>
                <w:rFonts w:hint="eastAsia"/>
                <w:bCs/>
                <w:color w:val="auto"/>
                <w:szCs w:val="21"/>
                <w:highlight w:val="none"/>
                <w:lang w:val="en-US" w:eastAsia="zh-CN"/>
              </w:rPr>
              <w:t>连云港港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1</w:t>
            </w:r>
          </w:p>
        </w:tc>
        <w:tc>
          <w:tcPr>
            <w:tcW w:w="3133" w:type="dxa"/>
            <w:vAlign w:val="center"/>
          </w:tcPr>
          <w:p>
            <w:pPr>
              <w:spacing w:line="240" w:lineRule="auto"/>
              <w:jc w:val="center"/>
              <w:rPr>
                <w:color w:val="auto"/>
                <w:szCs w:val="21"/>
                <w:highlight w:val="none"/>
              </w:rPr>
            </w:pPr>
            <w:r>
              <w:rPr>
                <w:rFonts w:hint="eastAsia"/>
                <w:color w:val="auto"/>
                <w:szCs w:val="21"/>
                <w:highlight w:val="none"/>
              </w:rPr>
              <w:t>资金来源</w:t>
            </w:r>
          </w:p>
        </w:tc>
        <w:tc>
          <w:tcPr>
            <w:tcW w:w="4922" w:type="dxa"/>
            <w:vAlign w:val="center"/>
          </w:tcPr>
          <w:p>
            <w:pPr>
              <w:spacing w:line="240" w:lineRule="auto"/>
              <w:jc w:val="center"/>
              <w:rPr>
                <w:color w:val="auto"/>
                <w:szCs w:val="21"/>
                <w:highlight w:val="none"/>
              </w:rPr>
            </w:pPr>
            <w:r>
              <w:rPr>
                <w:rFonts w:hint="eastAsia"/>
                <w:color w:val="auto"/>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spacing w:line="240" w:lineRule="auto"/>
              <w:jc w:val="center"/>
              <w:rPr>
                <w:color w:val="auto"/>
                <w:szCs w:val="21"/>
                <w:highlight w:val="none"/>
              </w:rPr>
            </w:pPr>
            <w:r>
              <w:rPr>
                <w:rFonts w:hint="eastAsia"/>
                <w:color w:val="auto"/>
                <w:szCs w:val="21"/>
                <w:highlight w:val="none"/>
              </w:rPr>
              <w:t>出资比例</w:t>
            </w:r>
          </w:p>
        </w:tc>
        <w:tc>
          <w:tcPr>
            <w:tcW w:w="4922" w:type="dxa"/>
            <w:vAlign w:val="center"/>
          </w:tcPr>
          <w:p>
            <w:pPr>
              <w:spacing w:line="240" w:lineRule="auto"/>
              <w:jc w:val="center"/>
              <w:rPr>
                <w:color w:val="auto"/>
                <w:szCs w:val="21"/>
                <w:highlight w:val="none"/>
              </w:rPr>
            </w:pP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3</w:t>
            </w:r>
          </w:p>
        </w:tc>
        <w:tc>
          <w:tcPr>
            <w:tcW w:w="3133" w:type="dxa"/>
            <w:vAlign w:val="center"/>
          </w:tcPr>
          <w:p>
            <w:pPr>
              <w:spacing w:line="240" w:lineRule="auto"/>
              <w:jc w:val="center"/>
              <w:rPr>
                <w:color w:val="auto"/>
                <w:szCs w:val="21"/>
                <w:highlight w:val="none"/>
              </w:rPr>
            </w:pPr>
            <w:r>
              <w:rPr>
                <w:rFonts w:hint="eastAsia"/>
                <w:color w:val="auto"/>
                <w:szCs w:val="21"/>
                <w:highlight w:val="none"/>
              </w:rPr>
              <w:t>资金落实情况</w:t>
            </w:r>
          </w:p>
        </w:tc>
        <w:tc>
          <w:tcPr>
            <w:tcW w:w="4922" w:type="dxa"/>
            <w:vAlign w:val="center"/>
          </w:tcPr>
          <w:p>
            <w:pPr>
              <w:spacing w:line="240" w:lineRule="auto"/>
              <w:ind w:firstLine="240" w:firstLineChars="100"/>
              <w:jc w:val="center"/>
              <w:rPr>
                <w:color w:val="auto"/>
                <w:szCs w:val="21"/>
                <w:highlight w:val="none"/>
              </w:rPr>
            </w:pPr>
            <w:r>
              <w:rPr>
                <w:rFonts w:hint="eastAsia"/>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1</w:t>
            </w:r>
          </w:p>
        </w:tc>
        <w:tc>
          <w:tcPr>
            <w:tcW w:w="3133" w:type="dxa"/>
            <w:vAlign w:val="center"/>
          </w:tcPr>
          <w:p>
            <w:pPr>
              <w:spacing w:line="240" w:lineRule="auto"/>
              <w:jc w:val="center"/>
              <w:rPr>
                <w:color w:val="auto"/>
                <w:szCs w:val="21"/>
                <w:highlight w:val="none"/>
              </w:rPr>
            </w:pPr>
            <w:r>
              <w:rPr>
                <w:rFonts w:hint="eastAsia"/>
                <w:color w:val="auto"/>
                <w:szCs w:val="21"/>
                <w:highlight w:val="none"/>
              </w:rPr>
              <w:t>招标范围</w:t>
            </w:r>
          </w:p>
        </w:tc>
        <w:tc>
          <w:tcPr>
            <w:tcW w:w="4922" w:type="dxa"/>
            <w:vAlign w:val="center"/>
          </w:tcPr>
          <w:p>
            <w:pPr>
              <w:spacing w:line="240" w:lineRule="auto"/>
              <w:jc w:val="center"/>
              <w:rPr>
                <w:color w:val="auto"/>
                <w:szCs w:val="21"/>
                <w:highlight w:val="none"/>
              </w:rPr>
            </w:pPr>
            <w:r>
              <w:rPr>
                <w:rFonts w:hint="eastAsia"/>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spacing w:line="240" w:lineRule="auto"/>
              <w:jc w:val="center"/>
              <w:rPr>
                <w:rFonts w:hint="eastAsia" w:eastAsia="宋体"/>
                <w:color w:val="auto"/>
                <w:szCs w:val="21"/>
                <w:highlight w:val="none"/>
                <w:lang w:eastAsia="zh-CN"/>
              </w:rPr>
            </w:pPr>
            <w:r>
              <w:rPr>
                <w:rFonts w:hint="eastAsia"/>
                <w:color w:val="auto"/>
                <w:szCs w:val="21"/>
                <w:highlight w:val="none"/>
                <w:lang w:eastAsia="zh-CN"/>
              </w:rPr>
              <w:t>服务期</w:t>
            </w:r>
          </w:p>
        </w:tc>
        <w:tc>
          <w:tcPr>
            <w:tcW w:w="4922" w:type="dxa"/>
            <w:vAlign w:val="center"/>
          </w:tcPr>
          <w:p>
            <w:pPr>
              <w:spacing w:line="240" w:lineRule="auto"/>
              <w:jc w:val="center"/>
              <w:rPr>
                <w:rFonts w:hint="eastAsia" w:eastAsia="宋体"/>
                <w:color w:val="auto"/>
                <w:szCs w:val="21"/>
                <w:highlight w:val="none"/>
                <w:lang w:eastAsia="zh-CN"/>
              </w:rPr>
            </w:pPr>
            <w:r>
              <w:rPr>
                <w:rFonts w:hint="eastAsia"/>
                <w:color w:val="auto"/>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3</w:t>
            </w:r>
          </w:p>
        </w:tc>
        <w:tc>
          <w:tcPr>
            <w:tcW w:w="3133" w:type="dxa"/>
            <w:vAlign w:val="center"/>
          </w:tcPr>
          <w:p>
            <w:pPr>
              <w:spacing w:line="240" w:lineRule="auto"/>
              <w:jc w:val="center"/>
              <w:rPr>
                <w:color w:val="auto"/>
                <w:szCs w:val="21"/>
                <w:highlight w:val="none"/>
              </w:rPr>
            </w:pPr>
            <w:r>
              <w:rPr>
                <w:rFonts w:hint="eastAsia"/>
                <w:color w:val="auto"/>
                <w:szCs w:val="21"/>
                <w:highlight w:val="none"/>
              </w:rPr>
              <w:t>质量要求</w:t>
            </w:r>
          </w:p>
        </w:tc>
        <w:tc>
          <w:tcPr>
            <w:tcW w:w="4922" w:type="dxa"/>
            <w:vAlign w:val="center"/>
          </w:tcPr>
          <w:p>
            <w:pPr>
              <w:spacing w:line="240" w:lineRule="auto"/>
              <w:jc w:val="center"/>
              <w:rPr>
                <w:color w:val="auto"/>
                <w:szCs w:val="21"/>
                <w:highlight w:val="none"/>
              </w:rPr>
            </w:pPr>
            <w:r>
              <w:rPr>
                <w:rFonts w:hint="eastAsia"/>
                <w:color w:val="auto"/>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4</w:t>
            </w:r>
            <w:r>
              <w:rPr>
                <w:rFonts w:hint="eastAsia"/>
                <w:color w:val="auto"/>
                <w:szCs w:val="21"/>
                <w:highlight w:val="none"/>
                <w:lang w:val="en-US" w:eastAsia="zh-CN"/>
              </w:rPr>
              <w:t>.</w:t>
            </w:r>
            <w:r>
              <w:rPr>
                <w:rFonts w:hint="eastAsia"/>
                <w:color w:val="auto"/>
                <w:szCs w:val="21"/>
                <w:highlight w:val="none"/>
              </w:rPr>
              <w:t>1</w:t>
            </w:r>
          </w:p>
        </w:tc>
        <w:tc>
          <w:tcPr>
            <w:tcW w:w="3133" w:type="dxa"/>
            <w:vAlign w:val="center"/>
          </w:tcPr>
          <w:p>
            <w:pPr>
              <w:spacing w:line="240" w:lineRule="auto"/>
              <w:jc w:val="center"/>
              <w:rPr>
                <w:color w:val="auto"/>
                <w:szCs w:val="21"/>
                <w:highlight w:val="none"/>
              </w:rPr>
            </w:pPr>
            <w:r>
              <w:rPr>
                <w:rFonts w:hint="eastAsia"/>
                <w:color w:val="auto"/>
                <w:szCs w:val="21"/>
                <w:highlight w:val="none"/>
              </w:rPr>
              <w:t>投标人资质条件、能力和信誉</w:t>
            </w:r>
          </w:p>
        </w:tc>
        <w:tc>
          <w:tcPr>
            <w:tcW w:w="4922" w:type="dxa"/>
            <w:vAlign w:val="center"/>
          </w:tcPr>
          <w:p>
            <w:pPr>
              <w:spacing w:line="240" w:lineRule="auto"/>
              <w:rPr>
                <w:color w:val="auto"/>
                <w:highlight w:val="none"/>
              </w:rPr>
            </w:pPr>
            <w:r>
              <w:rPr>
                <w:rFonts w:hint="eastAsia"/>
                <w:color w:val="auto"/>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61" w:type="dxa"/>
            <w:vAlign w:val="center"/>
          </w:tcPr>
          <w:p>
            <w:pPr>
              <w:adjustRightInd w:val="0"/>
              <w:snapToGrid w:val="0"/>
              <w:spacing w:line="240" w:lineRule="auto"/>
              <w:jc w:val="center"/>
              <w:rPr>
                <w:color w:val="auto"/>
                <w:szCs w:val="21"/>
                <w:highlight w:val="none"/>
              </w:rPr>
            </w:pPr>
            <w:r>
              <w:rPr>
                <w:rFonts w:hint="eastAsia"/>
                <w:color w:val="auto"/>
                <w:szCs w:val="21"/>
                <w:highlight w:val="none"/>
              </w:rPr>
              <w:t>1.4.3</w:t>
            </w:r>
          </w:p>
        </w:tc>
        <w:tc>
          <w:tcPr>
            <w:tcW w:w="3133" w:type="dxa"/>
            <w:vAlign w:val="center"/>
          </w:tcPr>
          <w:p>
            <w:pPr>
              <w:adjustRightInd w:val="0"/>
              <w:snapToGrid w:val="0"/>
              <w:spacing w:line="240" w:lineRule="auto"/>
              <w:jc w:val="center"/>
              <w:rPr>
                <w:color w:val="auto"/>
                <w:szCs w:val="21"/>
                <w:highlight w:val="none"/>
              </w:rPr>
            </w:pPr>
            <w:r>
              <w:rPr>
                <w:rFonts w:hint="eastAsia"/>
                <w:color w:val="auto"/>
                <w:szCs w:val="21"/>
                <w:highlight w:val="none"/>
              </w:rPr>
              <w:t>是否接受联合体投标</w:t>
            </w:r>
          </w:p>
        </w:tc>
        <w:tc>
          <w:tcPr>
            <w:tcW w:w="4922" w:type="dxa"/>
            <w:vAlign w:val="center"/>
          </w:tcPr>
          <w:p>
            <w:pPr>
              <w:adjustRightInd w:val="0"/>
              <w:snapToGrid w:val="0"/>
              <w:spacing w:line="240" w:lineRule="auto"/>
              <w:jc w:val="center"/>
              <w:rPr>
                <w:rFonts w:cs="宋体"/>
                <w:b/>
                <w:bCs/>
                <w:color w:val="auto"/>
                <w:highlight w:val="none"/>
              </w:rPr>
            </w:pPr>
            <w:r>
              <w:rPr>
                <w:rFonts w:hint="eastAsia"/>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61" w:type="dxa"/>
            <w:vAlign w:val="center"/>
          </w:tcPr>
          <w:p>
            <w:pPr>
              <w:adjustRightInd w:val="0"/>
              <w:snapToGrid w:val="0"/>
              <w:spacing w:line="240" w:lineRule="auto"/>
              <w:jc w:val="center"/>
              <w:rPr>
                <w:color w:val="auto"/>
                <w:szCs w:val="21"/>
                <w:highlight w:val="none"/>
              </w:rPr>
            </w:pPr>
            <w:r>
              <w:rPr>
                <w:rFonts w:hint="eastAsia"/>
                <w:color w:val="auto"/>
                <w:szCs w:val="21"/>
                <w:highlight w:val="none"/>
              </w:rPr>
              <w:t>1.4.4</w:t>
            </w:r>
          </w:p>
        </w:tc>
        <w:tc>
          <w:tcPr>
            <w:tcW w:w="3133" w:type="dxa"/>
            <w:vAlign w:val="center"/>
          </w:tcPr>
          <w:p>
            <w:pPr>
              <w:adjustRightInd w:val="0"/>
              <w:snapToGrid w:val="0"/>
              <w:spacing w:line="240" w:lineRule="auto"/>
              <w:jc w:val="center"/>
              <w:rPr>
                <w:color w:val="auto"/>
                <w:szCs w:val="21"/>
                <w:highlight w:val="none"/>
              </w:rPr>
            </w:pPr>
            <w:r>
              <w:rPr>
                <w:rFonts w:hint="eastAsia"/>
                <w:color w:val="auto"/>
                <w:szCs w:val="21"/>
                <w:highlight w:val="none"/>
              </w:rPr>
              <w:t>无效标情形</w:t>
            </w:r>
          </w:p>
        </w:tc>
        <w:tc>
          <w:tcPr>
            <w:tcW w:w="4922" w:type="dxa"/>
            <w:vAlign w:val="center"/>
          </w:tcPr>
          <w:p>
            <w:pPr>
              <w:adjustRightInd w:val="0"/>
              <w:snapToGrid w:val="0"/>
              <w:spacing w:line="240" w:lineRule="auto"/>
              <w:rPr>
                <w:b/>
                <w:color w:val="auto"/>
                <w:szCs w:val="21"/>
                <w:highlight w:val="none"/>
              </w:rPr>
            </w:pPr>
            <w:r>
              <w:rPr>
                <w:rFonts w:hint="eastAsia"/>
                <w:b/>
                <w:color w:val="auto"/>
                <w:szCs w:val="21"/>
                <w:highlight w:val="none"/>
              </w:rPr>
              <w:t>投标人有以下情形之一的，其投标作无效标处理：</w:t>
            </w:r>
          </w:p>
          <w:p>
            <w:pPr>
              <w:adjustRightInd w:val="0"/>
              <w:snapToGrid w:val="0"/>
              <w:spacing w:line="240" w:lineRule="auto"/>
              <w:rPr>
                <w:b/>
                <w:color w:val="auto"/>
                <w:szCs w:val="21"/>
                <w:highlight w:val="none"/>
              </w:rPr>
            </w:pPr>
            <w:r>
              <w:rPr>
                <w:rFonts w:hint="eastAsia"/>
                <w:b/>
                <w:color w:val="auto"/>
                <w:szCs w:val="21"/>
                <w:highlight w:val="none"/>
              </w:rPr>
              <w:t>（l）串通投标或弄虚作假或有其他违法行为的；</w:t>
            </w:r>
          </w:p>
          <w:p>
            <w:pPr>
              <w:adjustRightInd w:val="0"/>
              <w:snapToGrid w:val="0"/>
              <w:spacing w:line="240" w:lineRule="auto"/>
              <w:rPr>
                <w:b/>
                <w:color w:val="auto"/>
                <w:szCs w:val="21"/>
                <w:highlight w:val="none"/>
              </w:rPr>
            </w:pPr>
            <w:r>
              <w:rPr>
                <w:rFonts w:hint="eastAsia"/>
                <w:b/>
                <w:color w:val="auto"/>
                <w:szCs w:val="21"/>
                <w:highlight w:val="none"/>
              </w:rPr>
              <w:t>（2）不按评标委员会要求澄清、说明或补正；</w:t>
            </w:r>
          </w:p>
          <w:p>
            <w:pPr>
              <w:adjustRightInd w:val="0"/>
              <w:snapToGrid w:val="0"/>
              <w:spacing w:line="240" w:lineRule="auto"/>
              <w:rPr>
                <w:b/>
                <w:color w:val="auto"/>
                <w:szCs w:val="21"/>
                <w:highlight w:val="none"/>
              </w:rPr>
            </w:pPr>
            <w:r>
              <w:rPr>
                <w:rFonts w:hint="eastAsia"/>
                <w:b/>
                <w:color w:val="auto"/>
                <w:szCs w:val="21"/>
                <w:highlight w:val="none"/>
              </w:rPr>
              <w:t>（3）没有按照招标文件要求提供投标担保或者所提供的投标担保有瑕疵；</w:t>
            </w:r>
          </w:p>
          <w:p>
            <w:pPr>
              <w:adjustRightInd w:val="0"/>
              <w:snapToGrid w:val="0"/>
              <w:spacing w:line="240" w:lineRule="auto"/>
              <w:rPr>
                <w:b/>
                <w:color w:val="auto"/>
                <w:szCs w:val="21"/>
                <w:highlight w:val="none"/>
              </w:rPr>
            </w:pPr>
            <w:r>
              <w:rPr>
                <w:rFonts w:hint="eastAsia"/>
                <w:b/>
                <w:color w:val="auto"/>
                <w:szCs w:val="21"/>
                <w:highlight w:val="none"/>
              </w:rPr>
              <w:t>（4）投标文件没有投标人授权代表签字和加盖公章；</w:t>
            </w:r>
          </w:p>
          <w:p>
            <w:pPr>
              <w:adjustRightInd w:val="0"/>
              <w:snapToGrid w:val="0"/>
              <w:spacing w:line="240" w:lineRule="auto"/>
              <w:rPr>
                <w:b/>
                <w:color w:val="auto"/>
                <w:szCs w:val="21"/>
                <w:highlight w:val="none"/>
              </w:rPr>
            </w:pPr>
            <w:r>
              <w:rPr>
                <w:rFonts w:hint="eastAsia"/>
                <w:b/>
                <w:color w:val="auto"/>
                <w:szCs w:val="21"/>
                <w:highlight w:val="none"/>
              </w:rPr>
              <w:t>（</w:t>
            </w:r>
            <w:r>
              <w:rPr>
                <w:rFonts w:hint="eastAsia"/>
                <w:b/>
                <w:color w:val="auto"/>
                <w:szCs w:val="21"/>
                <w:highlight w:val="none"/>
                <w:lang w:val="en-US" w:eastAsia="zh-CN"/>
              </w:rPr>
              <w:t>5</w:t>
            </w:r>
            <w:r>
              <w:rPr>
                <w:rFonts w:hint="eastAsia"/>
                <w:b/>
                <w:color w:val="auto"/>
                <w:szCs w:val="21"/>
                <w:highlight w:val="none"/>
              </w:rPr>
              <w:t>）明显不符合</w:t>
            </w:r>
            <w:r>
              <w:rPr>
                <w:rFonts w:hint="eastAsia"/>
                <w:b/>
                <w:color w:val="auto"/>
                <w:szCs w:val="21"/>
                <w:highlight w:val="none"/>
                <w:lang w:val="en-US" w:eastAsia="zh-CN"/>
              </w:rPr>
              <w:t>服务</w:t>
            </w:r>
            <w:r>
              <w:rPr>
                <w:rFonts w:hint="eastAsia"/>
                <w:b/>
                <w:color w:val="auto"/>
                <w:szCs w:val="21"/>
                <w:highlight w:val="none"/>
              </w:rPr>
              <w:t>标准的要求（招标文件中带“</w:t>
            </w:r>
            <w:r>
              <w:rPr>
                <w:rFonts w:hint="eastAsia"/>
                <w:color w:val="auto"/>
                <w:highlight w:val="none"/>
              </w:rPr>
              <w:t>*</w:t>
            </w:r>
            <w:r>
              <w:rPr>
                <w:rFonts w:hint="eastAsia"/>
                <w:b/>
                <w:color w:val="auto"/>
                <w:szCs w:val="21"/>
                <w:highlight w:val="none"/>
              </w:rPr>
              <w:t>”号部分）；</w:t>
            </w:r>
          </w:p>
          <w:p>
            <w:pPr>
              <w:adjustRightInd w:val="0"/>
              <w:snapToGrid w:val="0"/>
              <w:spacing w:line="240" w:lineRule="auto"/>
              <w:rPr>
                <w:b/>
                <w:color w:val="auto"/>
                <w:szCs w:val="21"/>
                <w:highlight w:val="none"/>
              </w:rPr>
            </w:pPr>
            <w:r>
              <w:rPr>
                <w:rFonts w:hint="eastAsia"/>
                <w:b/>
                <w:color w:val="auto"/>
                <w:szCs w:val="21"/>
                <w:highlight w:val="none"/>
              </w:rPr>
              <w:t>（</w:t>
            </w:r>
            <w:r>
              <w:rPr>
                <w:rFonts w:hint="eastAsia"/>
                <w:b/>
                <w:color w:val="auto"/>
                <w:szCs w:val="21"/>
                <w:highlight w:val="none"/>
                <w:lang w:val="en-US" w:eastAsia="zh-CN"/>
              </w:rPr>
              <w:t>6</w:t>
            </w:r>
            <w:r>
              <w:rPr>
                <w:rFonts w:hint="eastAsia"/>
                <w:b/>
                <w:color w:val="auto"/>
                <w:szCs w:val="21"/>
                <w:highlight w:val="none"/>
              </w:rPr>
              <w:t>）投标文件附有招标人不能接受的条件；</w:t>
            </w:r>
          </w:p>
          <w:p>
            <w:pPr>
              <w:adjustRightInd w:val="0"/>
              <w:snapToGrid w:val="0"/>
              <w:spacing w:line="240" w:lineRule="auto"/>
              <w:rPr>
                <w:b/>
                <w:color w:val="auto"/>
                <w:szCs w:val="21"/>
                <w:highlight w:val="none"/>
              </w:rPr>
            </w:pPr>
            <w:r>
              <w:rPr>
                <w:rFonts w:hint="eastAsia"/>
                <w:b/>
                <w:color w:val="auto"/>
                <w:szCs w:val="21"/>
                <w:highlight w:val="none"/>
              </w:rPr>
              <w:t>（</w:t>
            </w:r>
            <w:r>
              <w:rPr>
                <w:rFonts w:hint="eastAsia"/>
                <w:b/>
                <w:color w:val="auto"/>
                <w:szCs w:val="21"/>
                <w:highlight w:val="none"/>
                <w:lang w:val="en-US" w:eastAsia="zh-CN"/>
              </w:rPr>
              <w:t>7</w:t>
            </w:r>
            <w:r>
              <w:rPr>
                <w:rFonts w:hint="eastAsia"/>
                <w:b/>
                <w:color w:val="auto"/>
                <w:szCs w:val="21"/>
                <w:highlight w:val="none"/>
              </w:rPr>
              <w:t>）投标人提供虚假材料。下列行为（但不限于）构成虚假行为；</w:t>
            </w:r>
          </w:p>
          <w:p>
            <w:pPr>
              <w:adjustRightInd w:val="0"/>
              <w:snapToGrid w:val="0"/>
              <w:spacing w:line="240" w:lineRule="auto"/>
              <w:rPr>
                <w:b/>
                <w:color w:val="auto"/>
                <w:szCs w:val="21"/>
                <w:highlight w:val="none"/>
              </w:rPr>
            </w:pPr>
            <w:r>
              <w:rPr>
                <w:rFonts w:hint="eastAsia"/>
                <w:b/>
                <w:color w:val="auto"/>
                <w:szCs w:val="21"/>
                <w:highlight w:val="none"/>
              </w:rPr>
              <w:t>a.借用他人资质申报；</w:t>
            </w:r>
          </w:p>
          <w:p>
            <w:pPr>
              <w:adjustRightInd w:val="0"/>
              <w:snapToGrid w:val="0"/>
              <w:spacing w:line="240" w:lineRule="auto"/>
              <w:rPr>
                <w:b/>
                <w:color w:val="auto"/>
                <w:szCs w:val="21"/>
                <w:highlight w:val="none"/>
              </w:rPr>
            </w:pPr>
            <w:r>
              <w:rPr>
                <w:rFonts w:hint="eastAsia"/>
                <w:b/>
                <w:color w:val="auto"/>
                <w:szCs w:val="21"/>
                <w:highlight w:val="none"/>
              </w:rPr>
              <w:t>b.以他人的业绩或奖励材料申报；</w:t>
            </w:r>
          </w:p>
          <w:p>
            <w:pPr>
              <w:adjustRightInd w:val="0"/>
              <w:snapToGrid w:val="0"/>
              <w:spacing w:line="240" w:lineRule="auto"/>
              <w:rPr>
                <w:b/>
                <w:color w:val="auto"/>
                <w:szCs w:val="21"/>
                <w:highlight w:val="none"/>
              </w:rPr>
            </w:pPr>
            <w:r>
              <w:rPr>
                <w:rFonts w:hint="eastAsia"/>
                <w:b/>
                <w:color w:val="auto"/>
                <w:szCs w:val="21"/>
                <w:highlight w:val="none"/>
              </w:rPr>
              <w:t>c.隐瞒行政处罚不报；</w:t>
            </w:r>
          </w:p>
          <w:p>
            <w:pPr>
              <w:adjustRightInd w:val="0"/>
              <w:snapToGrid w:val="0"/>
              <w:spacing w:line="240" w:lineRule="auto"/>
              <w:rPr>
                <w:b/>
                <w:color w:val="auto"/>
                <w:szCs w:val="21"/>
                <w:highlight w:val="none"/>
              </w:rPr>
            </w:pPr>
            <w:r>
              <w:rPr>
                <w:rFonts w:hint="eastAsia"/>
                <w:b/>
                <w:color w:val="auto"/>
                <w:szCs w:val="21"/>
                <w:highlight w:val="none"/>
              </w:rPr>
              <w:t>d.隐瞒有关关联企业、隶属企业情况不报。</w:t>
            </w:r>
          </w:p>
          <w:p>
            <w:pPr>
              <w:adjustRightInd w:val="0"/>
              <w:snapToGrid w:val="0"/>
              <w:spacing w:line="240" w:lineRule="auto"/>
              <w:rPr>
                <w:rFonts w:cs="宋体"/>
                <w:b/>
                <w:bCs/>
                <w:color w:val="auto"/>
                <w:highlight w:val="none"/>
              </w:rPr>
            </w:pPr>
            <w:r>
              <w:rPr>
                <w:rFonts w:hint="eastAsia"/>
                <w:b/>
                <w:color w:val="auto"/>
                <w:szCs w:val="21"/>
                <w:highlight w:val="none"/>
              </w:rPr>
              <w:t>（</w:t>
            </w:r>
            <w:r>
              <w:rPr>
                <w:rFonts w:hint="eastAsia"/>
                <w:b/>
                <w:color w:val="auto"/>
                <w:szCs w:val="21"/>
                <w:highlight w:val="none"/>
                <w:lang w:val="en-US" w:eastAsia="zh-CN"/>
              </w:rPr>
              <w:t>8</w:t>
            </w:r>
            <w:r>
              <w:rPr>
                <w:rFonts w:hint="eastAsia"/>
                <w:b/>
                <w:color w:val="auto"/>
                <w:szCs w:val="21"/>
                <w:highlight w:val="none"/>
              </w:rPr>
              <w:t>）近两年内，投标人发生过严重违约，被省辖市级以上行业主管部门通报并处于明确禁止进入我省交通建设市场的时间内。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9</w:t>
            </w:r>
            <w:r>
              <w:rPr>
                <w:rFonts w:hint="eastAsia"/>
                <w:color w:val="auto"/>
                <w:szCs w:val="21"/>
                <w:highlight w:val="none"/>
                <w:lang w:val="en-US" w:eastAsia="zh-CN"/>
              </w:rPr>
              <w:t>.</w:t>
            </w:r>
            <w:r>
              <w:rPr>
                <w:rFonts w:hint="eastAsia"/>
                <w:color w:val="auto"/>
                <w:szCs w:val="21"/>
                <w:highlight w:val="none"/>
              </w:rPr>
              <w:t>1</w:t>
            </w:r>
          </w:p>
        </w:tc>
        <w:tc>
          <w:tcPr>
            <w:tcW w:w="3133" w:type="dxa"/>
            <w:vAlign w:val="center"/>
          </w:tcPr>
          <w:p>
            <w:pPr>
              <w:spacing w:line="240" w:lineRule="auto"/>
              <w:jc w:val="center"/>
              <w:rPr>
                <w:color w:val="auto"/>
                <w:szCs w:val="21"/>
                <w:highlight w:val="none"/>
              </w:rPr>
            </w:pPr>
            <w:r>
              <w:rPr>
                <w:rFonts w:hint="eastAsia"/>
                <w:color w:val="auto"/>
                <w:szCs w:val="21"/>
                <w:highlight w:val="none"/>
              </w:rPr>
              <w:t>踏勘现场</w:t>
            </w:r>
          </w:p>
        </w:tc>
        <w:tc>
          <w:tcPr>
            <w:tcW w:w="4922" w:type="dxa"/>
            <w:vAlign w:val="center"/>
          </w:tcPr>
          <w:p>
            <w:pPr>
              <w:spacing w:line="240" w:lineRule="auto"/>
              <w:jc w:val="center"/>
              <w:rPr>
                <w:color w:val="auto"/>
                <w:szCs w:val="21"/>
                <w:highlight w:val="none"/>
              </w:rPr>
            </w:pPr>
            <w:r>
              <w:rPr>
                <w:rFonts w:hint="eastAsia"/>
                <w:color w:val="auto"/>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10</w:t>
            </w:r>
            <w:r>
              <w:rPr>
                <w:rFonts w:hint="eastAsia"/>
                <w:color w:val="auto"/>
                <w:szCs w:val="21"/>
                <w:highlight w:val="none"/>
                <w:lang w:val="en-US" w:eastAsia="zh-CN"/>
              </w:rPr>
              <w:t>.</w:t>
            </w:r>
            <w:r>
              <w:rPr>
                <w:rFonts w:hint="eastAsia"/>
                <w:color w:val="auto"/>
                <w:szCs w:val="21"/>
                <w:highlight w:val="none"/>
              </w:rPr>
              <w:t>1</w:t>
            </w:r>
          </w:p>
        </w:tc>
        <w:tc>
          <w:tcPr>
            <w:tcW w:w="3133" w:type="dxa"/>
            <w:vAlign w:val="center"/>
          </w:tcPr>
          <w:p>
            <w:pPr>
              <w:spacing w:line="240" w:lineRule="auto"/>
              <w:jc w:val="center"/>
              <w:rPr>
                <w:color w:val="auto"/>
                <w:szCs w:val="21"/>
                <w:highlight w:val="none"/>
              </w:rPr>
            </w:pPr>
            <w:r>
              <w:rPr>
                <w:rFonts w:hint="eastAsia"/>
                <w:color w:val="auto"/>
                <w:szCs w:val="21"/>
                <w:highlight w:val="none"/>
              </w:rPr>
              <w:t>投标预备会</w:t>
            </w:r>
          </w:p>
        </w:tc>
        <w:tc>
          <w:tcPr>
            <w:tcW w:w="4922" w:type="dxa"/>
            <w:vAlign w:val="center"/>
          </w:tcPr>
          <w:p>
            <w:pPr>
              <w:spacing w:line="240" w:lineRule="auto"/>
              <w:jc w:val="center"/>
              <w:rPr>
                <w:color w:val="auto"/>
                <w:szCs w:val="21"/>
                <w:highlight w:val="none"/>
              </w:rPr>
            </w:pPr>
            <w:r>
              <w:rPr>
                <w:rFonts w:hint="eastAsia"/>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10</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spacing w:line="240" w:lineRule="auto"/>
              <w:jc w:val="center"/>
              <w:rPr>
                <w:color w:val="auto"/>
                <w:szCs w:val="21"/>
                <w:highlight w:val="none"/>
              </w:rPr>
            </w:pPr>
            <w:r>
              <w:rPr>
                <w:rFonts w:hint="eastAsia"/>
                <w:color w:val="auto"/>
                <w:szCs w:val="21"/>
                <w:highlight w:val="none"/>
              </w:rPr>
              <w:t>投标人提出问题的截止时间</w:t>
            </w:r>
          </w:p>
        </w:tc>
        <w:tc>
          <w:tcPr>
            <w:tcW w:w="4922" w:type="dxa"/>
            <w:vAlign w:val="center"/>
          </w:tcPr>
          <w:p>
            <w:pPr>
              <w:spacing w:line="240" w:lineRule="auto"/>
              <w:jc w:val="center"/>
              <w:rPr>
                <w:color w:val="auto"/>
                <w:szCs w:val="21"/>
                <w:highlight w:val="none"/>
              </w:rPr>
            </w:pPr>
            <w:r>
              <w:rPr>
                <w:rFonts w:hint="eastAsia"/>
                <w:color w:val="auto"/>
                <w:szCs w:val="21"/>
                <w:highlight w:val="none"/>
              </w:rPr>
              <w:t>递交投标文件截止之日</w:t>
            </w:r>
            <w:r>
              <w:rPr>
                <w:rFonts w:hint="eastAsia"/>
                <w:color w:val="auto"/>
                <w:szCs w:val="21"/>
                <w:highlight w:val="none"/>
                <w:lang w:val="en-US" w:eastAsia="zh-CN"/>
              </w:rPr>
              <w:t>3</w:t>
            </w:r>
            <w:r>
              <w:rPr>
                <w:rFonts w:hint="eastAsia"/>
                <w:color w:val="auto"/>
                <w:szCs w:val="21"/>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1.10</w:t>
            </w:r>
            <w:r>
              <w:rPr>
                <w:rFonts w:hint="eastAsia"/>
                <w:color w:val="auto"/>
                <w:szCs w:val="21"/>
                <w:highlight w:val="none"/>
                <w:lang w:val="en-US" w:eastAsia="zh-CN"/>
              </w:rPr>
              <w:t>.</w:t>
            </w:r>
            <w:r>
              <w:rPr>
                <w:rFonts w:hint="eastAsia"/>
                <w:color w:val="auto"/>
                <w:szCs w:val="21"/>
                <w:highlight w:val="none"/>
              </w:rPr>
              <w:t>3</w:t>
            </w:r>
          </w:p>
        </w:tc>
        <w:tc>
          <w:tcPr>
            <w:tcW w:w="3133" w:type="dxa"/>
            <w:vAlign w:val="center"/>
          </w:tcPr>
          <w:p>
            <w:pPr>
              <w:spacing w:line="240" w:lineRule="auto"/>
              <w:jc w:val="center"/>
              <w:rPr>
                <w:color w:val="auto"/>
                <w:szCs w:val="21"/>
                <w:highlight w:val="none"/>
              </w:rPr>
            </w:pPr>
            <w:r>
              <w:rPr>
                <w:rFonts w:hint="eastAsia"/>
                <w:color w:val="auto"/>
                <w:szCs w:val="21"/>
                <w:highlight w:val="none"/>
              </w:rPr>
              <w:t>招标人书面澄清的时间</w:t>
            </w:r>
          </w:p>
        </w:tc>
        <w:tc>
          <w:tcPr>
            <w:tcW w:w="4922" w:type="dxa"/>
            <w:vAlign w:val="center"/>
          </w:tcPr>
          <w:p>
            <w:pPr>
              <w:spacing w:line="240" w:lineRule="auto"/>
              <w:jc w:val="center"/>
              <w:rPr>
                <w:color w:val="auto"/>
                <w:szCs w:val="21"/>
                <w:highlight w:val="none"/>
              </w:rPr>
            </w:pPr>
            <w:r>
              <w:rPr>
                <w:rFonts w:hint="eastAsia"/>
                <w:color w:val="auto"/>
                <w:szCs w:val="21"/>
                <w:highlight w:val="none"/>
              </w:rPr>
              <w:t>递交投标文件截止之日</w:t>
            </w:r>
            <w:r>
              <w:rPr>
                <w:rFonts w:hint="eastAsia"/>
                <w:color w:val="auto"/>
                <w:szCs w:val="21"/>
                <w:highlight w:val="none"/>
                <w:u w:val="none"/>
              </w:rPr>
              <w:t>5</w:t>
            </w:r>
            <w:r>
              <w:rPr>
                <w:rFonts w:hint="eastAsia"/>
                <w:color w:val="auto"/>
                <w:szCs w:val="21"/>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1.11</w:t>
            </w:r>
          </w:p>
        </w:tc>
        <w:tc>
          <w:tcPr>
            <w:tcW w:w="3133" w:type="dxa"/>
            <w:vAlign w:val="center"/>
          </w:tcPr>
          <w:p>
            <w:pPr>
              <w:spacing w:line="240" w:lineRule="auto"/>
              <w:jc w:val="center"/>
              <w:rPr>
                <w:color w:val="auto"/>
                <w:szCs w:val="21"/>
                <w:highlight w:val="none"/>
              </w:rPr>
            </w:pPr>
            <w:r>
              <w:rPr>
                <w:rFonts w:hint="eastAsia"/>
                <w:color w:val="auto"/>
                <w:szCs w:val="21"/>
                <w:highlight w:val="none"/>
              </w:rPr>
              <w:t>分包</w:t>
            </w:r>
          </w:p>
        </w:tc>
        <w:tc>
          <w:tcPr>
            <w:tcW w:w="4922" w:type="dxa"/>
            <w:vAlign w:val="center"/>
          </w:tcPr>
          <w:p>
            <w:pPr>
              <w:spacing w:line="240" w:lineRule="auto"/>
              <w:jc w:val="center"/>
              <w:rPr>
                <w:color w:val="auto"/>
                <w:szCs w:val="21"/>
                <w:highlight w:val="none"/>
              </w:rPr>
            </w:pPr>
            <w:r>
              <w:rPr>
                <w:rFonts w:hint="eastAsia"/>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spacing w:line="240" w:lineRule="auto"/>
              <w:jc w:val="center"/>
              <w:rPr>
                <w:color w:val="auto"/>
                <w:szCs w:val="21"/>
                <w:highlight w:val="none"/>
              </w:rPr>
            </w:pPr>
            <w:r>
              <w:rPr>
                <w:rFonts w:hint="eastAsia"/>
                <w:color w:val="auto"/>
                <w:szCs w:val="21"/>
                <w:highlight w:val="none"/>
              </w:rPr>
              <w:t>投标截止时间</w:t>
            </w:r>
          </w:p>
        </w:tc>
        <w:tc>
          <w:tcPr>
            <w:tcW w:w="4922" w:type="dxa"/>
            <w:vAlign w:val="center"/>
          </w:tcPr>
          <w:p>
            <w:pPr>
              <w:spacing w:line="240" w:lineRule="auto"/>
              <w:jc w:val="center"/>
              <w:rPr>
                <w:color w:val="auto"/>
                <w:szCs w:val="21"/>
                <w:highlight w:val="none"/>
              </w:rPr>
            </w:pPr>
            <w:r>
              <w:rPr>
                <w:rFonts w:hint="eastAsia"/>
                <w:color w:val="auto"/>
                <w:szCs w:val="21"/>
                <w:highlight w:val="none"/>
              </w:rPr>
              <w:t>202</w:t>
            </w:r>
            <w:r>
              <w:rPr>
                <w:rFonts w:hint="eastAsia"/>
                <w:color w:val="auto"/>
                <w:szCs w:val="21"/>
                <w:highlight w:val="none"/>
                <w:lang w:val="en-US" w:eastAsia="zh-CN"/>
              </w:rPr>
              <w:t>3</w:t>
            </w:r>
            <w:r>
              <w:rPr>
                <w:rFonts w:hint="eastAsia"/>
                <w:color w:val="auto"/>
                <w:szCs w:val="21"/>
                <w:highlight w:val="none"/>
              </w:rPr>
              <w:t>年</w:t>
            </w:r>
            <w:r>
              <w:rPr>
                <w:rFonts w:hint="eastAsia"/>
                <w:color w:val="auto"/>
                <w:szCs w:val="21"/>
                <w:highlight w:val="none"/>
                <w:u w:val="single"/>
                <w:lang w:val="en-US" w:eastAsia="zh-CN"/>
              </w:rPr>
              <w:t xml:space="preserve"> 6</w:t>
            </w:r>
            <w:r>
              <w:rPr>
                <w:rFonts w:hint="eastAsia"/>
                <w:color w:val="auto"/>
                <w:szCs w:val="21"/>
                <w:highlight w:val="none"/>
              </w:rPr>
              <w:t>月</w:t>
            </w:r>
            <w:r>
              <w:rPr>
                <w:rFonts w:hint="eastAsia"/>
                <w:color w:val="auto"/>
                <w:szCs w:val="21"/>
                <w:highlight w:val="none"/>
                <w:u w:val="single"/>
                <w:lang w:val="en-US" w:eastAsia="zh-CN"/>
              </w:rPr>
              <w:t xml:space="preserve">7 </w:t>
            </w:r>
            <w:r>
              <w:rPr>
                <w:rFonts w:hint="eastAsia"/>
                <w:color w:val="auto"/>
                <w:szCs w:val="21"/>
                <w:highlight w:val="none"/>
              </w:rPr>
              <w:t>日</w:t>
            </w:r>
            <w:r>
              <w:rPr>
                <w:rFonts w:hint="eastAsia"/>
                <w:color w:val="auto"/>
                <w:szCs w:val="21"/>
                <w:highlight w:val="none"/>
                <w:u w:val="single"/>
                <w:lang w:val="en-US" w:eastAsia="zh-CN"/>
              </w:rPr>
              <w:t>11</w:t>
            </w:r>
            <w:r>
              <w:rPr>
                <w:rFonts w:hint="eastAsia"/>
                <w:color w:val="auto"/>
                <w:szCs w:val="21"/>
                <w:highlight w:val="none"/>
              </w:rPr>
              <w:t>时</w:t>
            </w:r>
            <w:r>
              <w:rPr>
                <w:rFonts w:hint="eastAsia"/>
                <w:color w:val="auto"/>
                <w:szCs w:val="21"/>
                <w:highlight w:val="none"/>
                <w:u w:val="single"/>
              </w:rPr>
              <w:t xml:space="preserve"> </w:t>
            </w:r>
            <w:r>
              <w:rPr>
                <w:rFonts w:hint="eastAsia"/>
                <w:color w:val="auto"/>
                <w:szCs w:val="21"/>
                <w:highlight w:val="none"/>
                <w:u w:val="single"/>
                <w:lang w:val="en-US" w:eastAsia="zh-CN"/>
              </w:rPr>
              <w:t>00</w:t>
            </w:r>
            <w:r>
              <w:rPr>
                <w:rFonts w:hint="eastAsia"/>
                <w:color w:val="auto"/>
                <w:szCs w:val="21"/>
                <w:highlight w:val="none"/>
                <w:u w:val="single"/>
              </w:rPr>
              <w:t xml:space="preserve"> </w:t>
            </w:r>
            <w:r>
              <w:rPr>
                <w:rFonts w:hint="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3</w:t>
            </w:r>
          </w:p>
        </w:tc>
        <w:tc>
          <w:tcPr>
            <w:tcW w:w="3133" w:type="dxa"/>
            <w:vAlign w:val="center"/>
          </w:tcPr>
          <w:p>
            <w:pPr>
              <w:spacing w:line="240" w:lineRule="auto"/>
              <w:jc w:val="center"/>
              <w:rPr>
                <w:color w:val="auto"/>
                <w:szCs w:val="21"/>
                <w:highlight w:val="none"/>
              </w:rPr>
            </w:pPr>
            <w:r>
              <w:rPr>
                <w:rFonts w:hint="eastAsia"/>
                <w:color w:val="auto"/>
                <w:szCs w:val="21"/>
                <w:highlight w:val="none"/>
              </w:rPr>
              <w:t>投标人确认收到招标文件澄清的时间</w:t>
            </w:r>
          </w:p>
        </w:tc>
        <w:tc>
          <w:tcPr>
            <w:tcW w:w="4922" w:type="dxa"/>
            <w:vAlign w:val="center"/>
          </w:tcPr>
          <w:p>
            <w:pPr>
              <w:spacing w:line="240" w:lineRule="auto"/>
              <w:jc w:val="center"/>
              <w:rPr>
                <w:color w:val="auto"/>
                <w:szCs w:val="21"/>
                <w:highlight w:val="none"/>
              </w:rPr>
            </w:pPr>
            <w:r>
              <w:rPr>
                <w:rFonts w:hint="eastAsia"/>
                <w:color w:val="auto"/>
                <w:szCs w:val="21"/>
                <w:highlight w:val="none"/>
              </w:rPr>
              <w:t>收到澄清后</w:t>
            </w:r>
            <w:r>
              <w:rPr>
                <w:rFonts w:hint="eastAsia"/>
                <w:color w:val="auto"/>
                <w:szCs w:val="21"/>
                <w:highlight w:val="none"/>
                <w:u w:val="single"/>
              </w:rPr>
              <w:t>24</w:t>
            </w:r>
            <w:r>
              <w:rPr>
                <w:rFonts w:hint="eastAsia"/>
                <w:color w:val="auto"/>
                <w:szCs w:val="21"/>
                <w:highlight w:val="none"/>
              </w:rPr>
              <w:t>小时内（以发出时问为准）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spacing w:line="240" w:lineRule="auto"/>
              <w:jc w:val="center"/>
              <w:rPr>
                <w:color w:val="auto"/>
                <w:szCs w:val="21"/>
                <w:highlight w:val="none"/>
              </w:rPr>
            </w:pPr>
            <w:r>
              <w:rPr>
                <w:rFonts w:hint="eastAsia"/>
                <w:color w:val="auto"/>
                <w:szCs w:val="21"/>
                <w:highlight w:val="none"/>
              </w:rPr>
              <w:t>投标人确认收到招标文件修改的时间</w:t>
            </w:r>
          </w:p>
        </w:tc>
        <w:tc>
          <w:tcPr>
            <w:tcW w:w="4922" w:type="dxa"/>
            <w:vAlign w:val="center"/>
          </w:tcPr>
          <w:p>
            <w:pPr>
              <w:spacing w:line="240" w:lineRule="auto"/>
              <w:jc w:val="center"/>
              <w:rPr>
                <w:color w:val="auto"/>
                <w:szCs w:val="21"/>
                <w:highlight w:val="none"/>
              </w:rPr>
            </w:pPr>
            <w:r>
              <w:rPr>
                <w:rFonts w:hint="eastAsia"/>
                <w:color w:val="auto"/>
                <w:szCs w:val="21"/>
                <w:highlight w:val="none"/>
              </w:rPr>
              <w:t>收到修改后</w:t>
            </w:r>
            <w:r>
              <w:rPr>
                <w:rFonts w:hint="eastAsia"/>
                <w:color w:val="auto"/>
                <w:szCs w:val="21"/>
                <w:highlight w:val="none"/>
                <w:u w:val="single"/>
              </w:rPr>
              <w:t>24</w:t>
            </w:r>
            <w:r>
              <w:rPr>
                <w:rFonts w:hint="eastAsia"/>
                <w:color w:val="auto"/>
                <w:szCs w:val="21"/>
                <w:highlight w:val="none"/>
              </w:rPr>
              <w:t>小时内（以发出时问为准）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1</w:t>
            </w:r>
          </w:p>
        </w:tc>
        <w:tc>
          <w:tcPr>
            <w:tcW w:w="3133" w:type="dxa"/>
            <w:vAlign w:val="center"/>
          </w:tcPr>
          <w:p>
            <w:pPr>
              <w:spacing w:line="240" w:lineRule="auto"/>
              <w:jc w:val="center"/>
              <w:rPr>
                <w:color w:val="auto"/>
                <w:szCs w:val="21"/>
                <w:highlight w:val="none"/>
              </w:rPr>
            </w:pPr>
            <w:r>
              <w:rPr>
                <w:rFonts w:hint="eastAsia"/>
                <w:color w:val="auto"/>
                <w:szCs w:val="21"/>
                <w:highlight w:val="none"/>
              </w:rPr>
              <w:t>投标有效期</w:t>
            </w:r>
          </w:p>
        </w:tc>
        <w:tc>
          <w:tcPr>
            <w:tcW w:w="4922" w:type="dxa"/>
            <w:vAlign w:val="center"/>
          </w:tcPr>
          <w:p>
            <w:pPr>
              <w:spacing w:line="240" w:lineRule="auto"/>
              <w:jc w:val="center"/>
              <w:rPr>
                <w:color w:val="auto"/>
                <w:szCs w:val="21"/>
                <w:highlight w:val="none"/>
              </w:rPr>
            </w:pPr>
            <w:r>
              <w:rPr>
                <w:rFonts w:hint="eastAsia"/>
                <w:color w:val="auto"/>
                <w:szCs w:val="21"/>
                <w:highlight w:val="none"/>
              </w:rPr>
              <w:t>自投标人提交投标文件截止之日起计算</w:t>
            </w:r>
            <w:r>
              <w:rPr>
                <w:rFonts w:hint="eastAsia"/>
                <w:color w:val="auto"/>
                <w:szCs w:val="21"/>
                <w:highlight w:val="none"/>
                <w:u w:val="single"/>
              </w:rPr>
              <w:t>90</w:t>
            </w:r>
            <w:r>
              <w:rPr>
                <w:rFonts w:hint="eastAsia"/>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5</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spacing w:line="240" w:lineRule="auto"/>
              <w:jc w:val="center"/>
              <w:rPr>
                <w:color w:val="auto"/>
                <w:szCs w:val="21"/>
                <w:highlight w:val="none"/>
              </w:rPr>
            </w:pPr>
            <w:r>
              <w:rPr>
                <w:rFonts w:hint="eastAsia"/>
                <w:color w:val="auto"/>
                <w:szCs w:val="21"/>
                <w:highlight w:val="none"/>
              </w:rPr>
              <w:t>近年财务状况的年份要求</w:t>
            </w:r>
          </w:p>
        </w:tc>
        <w:tc>
          <w:tcPr>
            <w:tcW w:w="4922" w:type="dxa"/>
            <w:vAlign w:val="center"/>
          </w:tcPr>
          <w:p>
            <w:pPr>
              <w:spacing w:line="240" w:lineRule="auto"/>
              <w:jc w:val="center"/>
              <w:rPr>
                <w:color w:val="auto"/>
                <w:szCs w:val="21"/>
                <w:highlight w:val="none"/>
              </w:rPr>
            </w:pP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5</w:t>
            </w:r>
            <w:r>
              <w:rPr>
                <w:rFonts w:hint="eastAsia"/>
                <w:color w:val="auto"/>
                <w:szCs w:val="21"/>
                <w:highlight w:val="none"/>
                <w:lang w:val="en-US" w:eastAsia="zh-CN"/>
              </w:rPr>
              <w:t>.</w:t>
            </w:r>
            <w:r>
              <w:rPr>
                <w:rFonts w:hint="eastAsia"/>
                <w:color w:val="auto"/>
                <w:szCs w:val="21"/>
                <w:highlight w:val="none"/>
              </w:rPr>
              <w:t>3</w:t>
            </w:r>
          </w:p>
        </w:tc>
        <w:tc>
          <w:tcPr>
            <w:tcW w:w="3133" w:type="dxa"/>
            <w:vAlign w:val="center"/>
          </w:tcPr>
          <w:p>
            <w:pPr>
              <w:spacing w:line="240" w:lineRule="auto"/>
              <w:jc w:val="center"/>
              <w:rPr>
                <w:color w:val="auto"/>
                <w:szCs w:val="21"/>
                <w:highlight w:val="none"/>
              </w:rPr>
            </w:pPr>
            <w:r>
              <w:rPr>
                <w:rFonts w:hint="eastAsia"/>
                <w:color w:val="auto"/>
                <w:szCs w:val="21"/>
                <w:highlight w:val="none"/>
              </w:rPr>
              <w:t>近年完成的类似项目的年份要求</w:t>
            </w:r>
          </w:p>
        </w:tc>
        <w:tc>
          <w:tcPr>
            <w:tcW w:w="4922" w:type="dxa"/>
            <w:vAlign w:val="center"/>
          </w:tcPr>
          <w:p>
            <w:pPr>
              <w:spacing w:line="240" w:lineRule="auto"/>
              <w:jc w:val="center"/>
              <w:rPr>
                <w:rFonts w:hint="default" w:eastAsia="宋体"/>
                <w:color w:val="auto"/>
                <w:szCs w:val="21"/>
                <w:highlight w:val="none"/>
                <w:lang w:val="en-US" w:eastAsia="zh-CN"/>
              </w:rPr>
            </w:pPr>
            <w:r>
              <w:rPr>
                <w:rFonts w:hint="eastAsia"/>
                <w:color w:val="auto"/>
                <w:highlight w:val="none"/>
                <w:lang w:val="en-US" w:eastAsia="zh-CN"/>
              </w:rPr>
              <w:t>2020年1月1日至今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1" w:type="dxa"/>
            <w:vAlign w:val="center"/>
          </w:tcPr>
          <w:p>
            <w:pPr>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5</w:t>
            </w:r>
            <w:r>
              <w:rPr>
                <w:rFonts w:hint="eastAsia"/>
                <w:color w:val="auto"/>
                <w:szCs w:val="21"/>
                <w:highlight w:val="none"/>
                <w:lang w:val="en-US" w:eastAsia="zh-CN"/>
              </w:rPr>
              <w:t>.</w:t>
            </w:r>
            <w:r>
              <w:rPr>
                <w:rFonts w:hint="eastAsia"/>
                <w:color w:val="auto"/>
                <w:szCs w:val="21"/>
                <w:highlight w:val="none"/>
              </w:rPr>
              <w:t>4</w:t>
            </w:r>
          </w:p>
        </w:tc>
        <w:tc>
          <w:tcPr>
            <w:tcW w:w="3133" w:type="dxa"/>
            <w:vAlign w:val="center"/>
          </w:tcPr>
          <w:p>
            <w:pPr>
              <w:spacing w:line="240" w:lineRule="auto"/>
              <w:jc w:val="center"/>
              <w:rPr>
                <w:color w:val="auto"/>
                <w:szCs w:val="21"/>
                <w:highlight w:val="none"/>
              </w:rPr>
            </w:pPr>
            <w:r>
              <w:rPr>
                <w:rFonts w:hint="eastAsia"/>
                <w:color w:val="auto"/>
                <w:szCs w:val="21"/>
                <w:highlight w:val="none"/>
              </w:rPr>
              <w:t>近年发生的诉讼及仲裁情况的年份要求</w:t>
            </w:r>
          </w:p>
        </w:tc>
        <w:tc>
          <w:tcPr>
            <w:tcW w:w="4922" w:type="dxa"/>
            <w:vAlign w:val="center"/>
          </w:tcPr>
          <w:p>
            <w:pPr>
              <w:spacing w:line="240" w:lineRule="auto"/>
              <w:jc w:val="center"/>
              <w:rPr>
                <w:color w:val="auto"/>
                <w:szCs w:val="21"/>
                <w:highlight w:val="none"/>
              </w:rPr>
            </w:pP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6</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是否允许递交备选投标人</w:t>
            </w:r>
            <w:r>
              <w:rPr>
                <w:rFonts w:hint="eastAsia"/>
                <w:color w:val="auto"/>
                <w:highlight w:val="none"/>
                <w:lang w:val="en-US" w:eastAsia="zh-CN"/>
              </w:rPr>
              <w:t>方</w:t>
            </w:r>
            <w:r>
              <w:rPr>
                <w:rFonts w:hint="eastAsia"/>
                <w:color w:val="auto"/>
                <w:szCs w:val="21"/>
                <w:highlight w:val="none"/>
              </w:rPr>
              <w:t>案</w:t>
            </w:r>
          </w:p>
        </w:tc>
        <w:tc>
          <w:tcPr>
            <w:tcW w:w="4922" w:type="dxa"/>
            <w:vAlign w:val="center"/>
          </w:tcPr>
          <w:p>
            <w:pPr>
              <w:tabs>
                <w:tab w:val="left" w:pos="1170"/>
              </w:tabs>
              <w:spacing w:line="240" w:lineRule="auto"/>
              <w:jc w:val="center"/>
              <w:rPr>
                <w:color w:val="auto"/>
                <w:szCs w:val="21"/>
                <w:highlight w:val="none"/>
              </w:rPr>
            </w:pPr>
            <w:r>
              <w:rPr>
                <w:rFonts w:hint="eastAsia"/>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7</w:t>
            </w:r>
            <w:r>
              <w:rPr>
                <w:rFonts w:hint="eastAsia"/>
                <w:color w:val="auto"/>
                <w:szCs w:val="21"/>
                <w:highlight w:val="none"/>
                <w:lang w:val="en-US" w:eastAsia="zh-CN"/>
              </w:rPr>
              <w:t>.</w:t>
            </w:r>
            <w:r>
              <w:rPr>
                <w:rFonts w:hint="eastAsia"/>
                <w:color w:val="auto"/>
                <w:szCs w:val="21"/>
                <w:highlight w:val="none"/>
              </w:rPr>
              <w:t>3</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签字或盖章的其他要求</w:t>
            </w:r>
          </w:p>
        </w:tc>
        <w:tc>
          <w:tcPr>
            <w:tcW w:w="4922" w:type="dxa"/>
            <w:vAlign w:val="center"/>
          </w:tcPr>
          <w:p>
            <w:pPr>
              <w:adjustRightInd w:val="0"/>
              <w:snapToGrid w:val="0"/>
              <w:spacing w:line="240" w:lineRule="auto"/>
              <w:rPr>
                <w:b/>
                <w:color w:val="auto"/>
                <w:highlight w:val="none"/>
              </w:rPr>
            </w:pPr>
            <w:r>
              <w:rPr>
                <w:rFonts w:hint="eastAsia"/>
                <w:b/>
                <w:color w:val="auto"/>
                <w:highlight w:val="none"/>
              </w:rPr>
              <w:t>（1）投标文件的正本应用不褪色的墨水书写或打印，投标文件上法定代表人（或其授权代理人）的亲笔签名齐全和盖单位公章齐全，符合招标文件规定：</w:t>
            </w:r>
          </w:p>
          <w:p>
            <w:pPr>
              <w:adjustRightInd w:val="0"/>
              <w:snapToGrid w:val="0"/>
              <w:spacing w:line="240" w:lineRule="auto"/>
              <w:ind w:firstLine="236" w:firstLineChars="98"/>
              <w:rPr>
                <w:b/>
                <w:color w:val="auto"/>
                <w:highlight w:val="none"/>
              </w:rPr>
            </w:pPr>
            <w:r>
              <w:rPr>
                <w:rFonts w:hint="eastAsia" w:cs="MingLiU"/>
                <w:b/>
                <w:color w:val="auto"/>
                <w:kern w:val="0"/>
                <w:szCs w:val="21"/>
                <w:highlight w:val="none"/>
              </w:rPr>
              <w:t>凡投标函、投标函附录、授权委托书、报价单必须按招标文件明确规定的格式和要求签名和盖章。</w:t>
            </w:r>
          </w:p>
          <w:p>
            <w:pPr>
              <w:tabs>
                <w:tab w:val="left" w:pos="1170"/>
              </w:tabs>
              <w:spacing w:line="240" w:lineRule="auto"/>
              <w:rPr>
                <w:color w:val="auto"/>
                <w:szCs w:val="21"/>
                <w:highlight w:val="none"/>
              </w:rPr>
            </w:pPr>
            <w:r>
              <w:rPr>
                <w:rFonts w:hint="eastAsia"/>
                <w:b/>
                <w:color w:val="auto"/>
                <w:highlight w:val="none"/>
              </w:rPr>
              <w:t>（2）如果投标文件由委托代理人签署，则投标人需提交法定代表人身份证明以及授权委托书，法定代表人身份证明以及授权委托书应按照规定的书面方式出具，并由法定代表人和委托代理人亲笔签名，禁止使用印章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7</w:t>
            </w:r>
            <w:r>
              <w:rPr>
                <w:rFonts w:hint="eastAsia"/>
                <w:color w:val="auto"/>
                <w:szCs w:val="21"/>
                <w:highlight w:val="none"/>
                <w:lang w:val="en-US" w:eastAsia="zh-CN"/>
              </w:rPr>
              <w:t>.</w:t>
            </w:r>
            <w:r>
              <w:rPr>
                <w:rFonts w:hint="eastAsia"/>
                <w:color w:val="auto"/>
                <w:szCs w:val="21"/>
                <w:highlight w:val="none"/>
              </w:rPr>
              <w:t>4</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投标文件正本副本份数</w:t>
            </w:r>
          </w:p>
        </w:tc>
        <w:tc>
          <w:tcPr>
            <w:tcW w:w="4922" w:type="dxa"/>
            <w:vAlign w:val="center"/>
          </w:tcPr>
          <w:p>
            <w:pPr>
              <w:tabs>
                <w:tab w:val="left" w:pos="1170"/>
              </w:tabs>
              <w:spacing w:line="240" w:lineRule="auto"/>
              <w:rPr>
                <w:rFonts w:hint="eastAsia" w:eastAsiaTheme="minorEastAsia"/>
                <w:color w:val="auto"/>
                <w:szCs w:val="21"/>
                <w:highlight w:val="none"/>
                <w:lang w:val="en-US" w:eastAsia="zh-CN"/>
              </w:rPr>
            </w:pPr>
            <w:r>
              <w:rPr>
                <w:rFonts w:hint="eastAsia"/>
                <w:color w:val="auto"/>
                <w:szCs w:val="21"/>
                <w:highlight w:val="none"/>
              </w:rPr>
              <w:t>正本</w:t>
            </w:r>
            <w:r>
              <w:rPr>
                <w:rFonts w:hint="eastAsia"/>
                <w:color w:val="auto"/>
                <w:szCs w:val="21"/>
                <w:highlight w:val="none"/>
                <w:u w:val="single"/>
              </w:rPr>
              <w:t>1</w:t>
            </w:r>
            <w:r>
              <w:rPr>
                <w:rFonts w:hint="eastAsia"/>
                <w:color w:val="auto"/>
                <w:szCs w:val="21"/>
                <w:highlight w:val="none"/>
              </w:rPr>
              <w:t>份、副本</w:t>
            </w:r>
            <w:r>
              <w:rPr>
                <w:rFonts w:hint="eastAsia"/>
                <w:color w:val="auto"/>
                <w:szCs w:val="21"/>
                <w:highlight w:val="none"/>
                <w:u w:val="single"/>
                <w:lang w:val="en-US" w:eastAsia="zh-CN"/>
              </w:rPr>
              <w:t>1</w:t>
            </w:r>
            <w:r>
              <w:rPr>
                <w:rFonts w:hint="eastAsia"/>
                <w:color w:val="auto"/>
                <w:szCs w:val="21"/>
                <w:highlight w:val="none"/>
              </w:rPr>
              <w:t>份</w:t>
            </w:r>
            <w:r>
              <w:rPr>
                <w:rFonts w:hint="eastAsia"/>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3</w:t>
            </w:r>
            <w:r>
              <w:rPr>
                <w:rFonts w:hint="eastAsia"/>
                <w:color w:val="auto"/>
                <w:szCs w:val="21"/>
                <w:highlight w:val="none"/>
                <w:lang w:val="en-US" w:eastAsia="zh-CN"/>
              </w:rPr>
              <w:t>.</w:t>
            </w:r>
            <w:r>
              <w:rPr>
                <w:rFonts w:hint="eastAsia"/>
                <w:color w:val="auto"/>
                <w:szCs w:val="21"/>
                <w:highlight w:val="none"/>
              </w:rPr>
              <w:t>7</w:t>
            </w:r>
            <w:r>
              <w:rPr>
                <w:rFonts w:hint="eastAsia"/>
                <w:color w:val="auto"/>
                <w:szCs w:val="21"/>
                <w:highlight w:val="none"/>
                <w:lang w:val="en-US" w:eastAsia="zh-CN"/>
              </w:rPr>
              <w:t>.</w:t>
            </w:r>
            <w:r>
              <w:rPr>
                <w:rFonts w:hint="eastAsia"/>
                <w:color w:val="auto"/>
                <w:szCs w:val="21"/>
                <w:highlight w:val="none"/>
              </w:rPr>
              <w:t>5</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装订要求</w:t>
            </w:r>
          </w:p>
        </w:tc>
        <w:tc>
          <w:tcPr>
            <w:tcW w:w="4922" w:type="dxa"/>
            <w:vAlign w:val="center"/>
          </w:tcPr>
          <w:p>
            <w:pPr>
              <w:tabs>
                <w:tab w:val="left" w:pos="1170"/>
              </w:tabs>
              <w:spacing w:line="240" w:lineRule="auto"/>
              <w:rPr>
                <w:color w:val="auto"/>
                <w:szCs w:val="21"/>
                <w:highlight w:val="none"/>
              </w:rPr>
            </w:pPr>
            <w:r>
              <w:rPr>
                <w:rFonts w:hint="eastAsia"/>
                <w:color w:val="auto"/>
                <w:szCs w:val="21"/>
                <w:highlight w:val="none"/>
              </w:rPr>
              <w:t>投标文件应装订成册（A4纸幅），并编制目录、且逐页标注连续页码，投标文件（含电子版）应该</w:t>
            </w:r>
            <w:r>
              <w:rPr>
                <w:color w:val="auto"/>
                <w:szCs w:val="21"/>
                <w:highlight w:val="none"/>
              </w:rPr>
              <w:t>密封完好并在封套内</w:t>
            </w:r>
            <w:r>
              <w:rPr>
                <w:rFonts w:hint="eastAsia"/>
                <w:color w:val="auto"/>
                <w:szCs w:val="21"/>
                <w:highlight w:val="none"/>
              </w:rPr>
              <w:t>的</w:t>
            </w:r>
            <w:r>
              <w:rPr>
                <w:color w:val="auto"/>
                <w:szCs w:val="21"/>
                <w:highlight w:val="none"/>
              </w:rPr>
              <w:t>封面</w:t>
            </w:r>
            <w:r>
              <w:rPr>
                <w:rFonts w:hint="eastAsia"/>
                <w:color w:val="auto"/>
                <w:szCs w:val="21"/>
                <w:highlight w:val="none"/>
              </w:rPr>
              <w:t>分别</w:t>
            </w:r>
            <w:r>
              <w:rPr>
                <w:color w:val="auto"/>
                <w:szCs w:val="21"/>
                <w:highlight w:val="none"/>
              </w:rPr>
              <w:t>加盖正本副本字样</w:t>
            </w:r>
            <w:r>
              <w:rPr>
                <w:rFonts w:hint="eastAsia"/>
                <w:color w:val="auto"/>
                <w:szCs w:val="21"/>
                <w:highlight w:val="none"/>
              </w:rPr>
              <w:t>。</w:t>
            </w:r>
          </w:p>
          <w:p>
            <w:pPr>
              <w:tabs>
                <w:tab w:val="left" w:pos="1170"/>
              </w:tabs>
              <w:spacing w:line="240" w:lineRule="auto"/>
              <w:rPr>
                <w:color w:val="auto"/>
                <w:szCs w:val="21"/>
                <w:highlight w:val="none"/>
              </w:rPr>
            </w:pPr>
            <w:r>
              <w:rPr>
                <w:rFonts w:hint="eastAsia"/>
                <w:color w:val="auto"/>
                <w:szCs w:val="21"/>
                <w:highlight w:val="none"/>
              </w:rPr>
              <w:t>投标文件不得采用活页夹装订，否则，招标人对由于投标文件装订松散而造成的丢失或其他后果不承担任何责任。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4</w:t>
            </w:r>
            <w:r>
              <w:rPr>
                <w:rFonts w:hint="eastAsia"/>
                <w:color w:val="auto"/>
                <w:szCs w:val="21"/>
                <w:highlight w:val="none"/>
                <w:lang w:val="en-US" w:eastAsia="zh-CN"/>
              </w:rPr>
              <w:t>.</w:t>
            </w:r>
            <w:r>
              <w:rPr>
                <w:rFonts w:hint="eastAsia"/>
                <w:color w:val="auto"/>
                <w:szCs w:val="21"/>
                <w:highlight w:val="none"/>
              </w:rPr>
              <w:t>1</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封套上写明</w:t>
            </w:r>
          </w:p>
        </w:tc>
        <w:tc>
          <w:tcPr>
            <w:tcW w:w="4922" w:type="dxa"/>
            <w:vAlign w:val="center"/>
          </w:tcPr>
          <w:p>
            <w:pPr>
              <w:spacing w:line="240" w:lineRule="auto"/>
              <w:rPr>
                <w:color w:val="auto"/>
                <w:szCs w:val="21"/>
                <w:highlight w:val="none"/>
              </w:rPr>
            </w:pPr>
            <w:r>
              <w:rPr>
                <w:color w:val="auto"/>
                <w:highlight w:val="none"/>
              </w:rPr>
              <w:t>招标人名称：</w:t>
            </w:r>
            <w:r>
              <w:rPr>
                <w:rFonts w:hint="eastAsia"/>
                <w:color w:val="auto"/>
                <w:szCs w:val="21"/>
                <w:highlight w:val="none"/>
                <w:lang w:eastAsia="zh-CN"/>
              </w:rPr>
              <w:t>江苏蓝宝星球科技有限公司</w:t>
            </w:r>
          </w:p>
          <w:p>
            <w:pPr>
              <w:widowControl w:val="0"/>
              <w:tabs>
                <w:tab w:val="left" w:pos="1170"/>
              </w:tabs>
              <w:wordWrap/>
              <w:adjustRightInd/>
              <w:snapToGrid/>
              <w:spacing w:line="240" w:lineRule="auto"/>
              <w:ind w:left="0" w:firstLine="0" w:firstLineChars="0"/>
              <w:textAlignment w:val="auto"/>
              <w:rPr>
                <w:color w:val="auto"/>
                <w:szCs w:val="21"/>
                <w:highlight w:val="none"/>
              </w:rPr>
            </w:pPr>
            <w:r>
              <w:rPr>
                <w:rFonts w:hint="eastAsia"/>
                <w:bCs/>
                <w:color w:val="auto"/>
                <w:highlight w:val="none"/>
                <w:lang w:eastAsia="zh-CN"/>
              </w:rPr>
              <w:t>集装箱空箱运输项目（二次）</w:t>
            </w:r>
            <w:r>
              <w:rPr>
                <w:color w:val="auto"/>
                <w:highlight w:val="none"/>
              </w:rPr>
              <w:t>在</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color w:val="auto"/>
                <w:highlight w:val="none"/>
              </w:rPr>
              <w:t>月</w:t>
            </w:r>
            <w:r>
              <w:rPr>
                <w:rFonts w:hint="eastAsia"/>
                <w:color w:val="auto"/>
                <w:highlight w:val="none"/>
                <w:u w:val="single"/>
              </w:rPr>
              <w:t xml:space="preserve">  </w:t>
            </w:r>
            <w:r>
              <w:rPr>
                <w:color w:val="auto"/>
                <w:highlight w:val="none"/>
              </w:rPr>
              <w:t>日</w:t>
            </w:r>
            <w:r>
              <w:rPr>
                <w:rFonts w:hint="eastAsia"/>
                <w:color w:val="auto"/>
                <w:highlight w:val="none"/>
                <w:u w:val="single"/>
              </w:rPr>
              <w:t xml:space="preserve">  </w:t>
            </w:r>
            <w:r>
              <w:rPr>
                <w:color w:val="auto"/>
                <w:highlight w:val="none"/>
              </w:rPr>
              <w:t>时</w:t>
            </w:r>
            <w:r>
              <w:rPr>
                <w:rFonts w:hint="eastAsia"/>
                <w:color w:val="auto"/>
                <w:highlight w:val="none"/>
                <w:u w:val="single"/>
              </w:rPr>
              <w:t xml:space="preserve">  </w:t>
            </w:r>
            <w:r>
              <w:rPr>
                <w:color w:val="auto"/>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4</w:t>
            </w:r>
            <w:r>
              <w:rPr>
                <w:rFonts w:hint="eastAsia"/>
                <w:color w:val="auto"/>
                <w:szCs w:val="21"/>
                <w:highlight w:val="none"/>
                <w:lang w:val="en-US" w:eastAsia="zh-CN"/>
              </w:rPr>
              <w:t>.</w:t>
            </w: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2</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递交投标文件地点</w:t>
            </w:r>
          </w:p>
        </w:tc>
        <w:tc>
          <w:tcPr>
            <w:tcW w:w="4922" w:type="dxa"/>
            <w:vAlign w:val="center"/>
          </w:tcPr>
          <w:p>
            <w:pPr>
              <w:tabs>
                <w:tab w:val="left" w:pos="1170"/>
              </w:tabs>
              <w:spacing w:line="240" w:lineRule="auto"/>
              <w:jc w:val="center"/>
              <w:rPr>
                <w:color w:val="auto"/>
                <w:szCs w:val="21"/>
                <w:highlight w:val="none"/>
              </w:rPr>
            </w:pPr>
            <w:r>
              <w:rPr>
                <w:rFonts w:hint="eastAsia"/>
                <w:color w:val="auto"/>
                <w:szCs w:val="21"/>
                <w:highlight w:val="none"/>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4</w:t>
            </w:r>
            <w:r>
              <w:rPr>
                <w:rFonts w:hint="eastAsia"/>
                <w:color w:val="auto"/>
                <w:szCs w:val="21"/>
                <w:highlight w:val="none"/>
                <w:lang w:val="en-US" w:eastAsia="zh-CN"/>
              </w:rPr>
              <w:t>.</w:t>
            </w:r>
            <w:r>
              <w:rPr>
                <w:rFonts w:hint="eastAsia"/>
                <w:color w:val="auto"/>
                <w:szCs w:val="21"/>
                <w:highlight w:val="none"/>
              </w:rPr>
              <w:t>2</w:t>
            </w:r>
            <w:r>
              <w:rPr>
                <w:rFonts w:hint="eastAsia"/>
                <w:color w:val="auto"/>
                <w:szCs w:val="21"/>
                <w:highlight w:val="none"/>
                <w:lang w:val="en-US" w:eastAsia="zh-CN"/>
              </w:rPr>
              <w:t>.</w:t>
            </w:r>
            <w:r>
              <w:rPr>
                <w:rFonts w:hint="eastAsia"/>
                <w:color w:val="auto"/>
                <w:szCs w:val="21"/>
                <w:highlight w:val="none"/>
              </w:rPr>
              <w:t>3</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是否退还投标文件</w:t>
            </w:r>
          </w:p>
        </w:tc>
        <w:tc>
          <w:tcPr>
            <w:tcW w:w="4922" w:type="dxa"/>
            <w:vAlign w:val="center"/>
          </w:tcPr>
          <w:p>
            <w:pPr>
              <w:tabs>
                <w:tab w:val="left" w:pos="1170"/>
              </w:tabs>
              <w:spacing w:line="240" w:lineRule="auto"/>
              <w:jc w:val="center"/>
              <w:rPr>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5.1</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开标时间和地点</w:t>
            </w:r>
          </w:p>
        </w:tc>
        <w:tc>
          <w:tcPr>
            <w:tcW w:w="4922" w:type="dxa"/>
            <w:vAlign w:val="center"/>
          </w:tcPr>
          <w:p>
            <w:pPr>
              <w:tabs>
                <w:tab w:val="left" w:pos="1170"/>
              </w:tabs>
              <w:spacing w:line="240" w:lineRule="auto"/>
              <w:jc w:val="left"/>
              <w:rPr>
                <w:color w:val="auto"/>
                <w:szCs w:val="21"/>
                <w:highlight w:val="none"/>
              </w:rPr>
            </w:pPr>
            <w:r>
              <w:rPr>
                <w:rFonts w:hint="eastAsia"/>
                <w:color w:val="auto"/>
                <w:szCs w:val="21"/>
                <w:highlight w:val="none"/>
              </w:rPr>
              <w:t>开标时间：同投标截止时间</w:t>
            </w:r>
          </w:p>
          <w:p>
            <w:pPr>
              <w:tabs>
                <w:tab w:val="left" w:pos="1170"/>
              </w:tabs>
              <w:spacing w:line="240" w:lineRule="auto"/>
              <w:jc w:val="left"/>
              <w:rPr>
                <w:color w:val="auto"/>
                <w:szCs w:val="21"/>
                <w:highlight w:val="none"/>
              </w:rPr>
            </w:pPr>
            <w:r>
              <w:rPr>
                <w:rFonts w:hint="eastAsia"/>
                <w:color w:val="auto"/>
                <w:szCs w:val="21"/>
                <w:highlight w:val="none"/>
              </w:rPr>
              <w:t>开标地点：见详见招标公告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5.2</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开标程序</w:t>
            </w:r>
          </w:p>
        </w:tc>
        <w:tc>
          <w:tcPr>
            <w:tcW w:w="4922" w:type="dxa"/>
            <w:vAlign w:val="center"/>
          </w:tcPr>
          <w:p>
            <w:pPr>
              <w:tabs>
                <w:tab w:val="left" w:pos="1170"/>
              </w:tabs>
              <w:spacing w:line="240" w:lineRule="auto"/>
              <w:jc w:val="left"/>
              <w:rPr>
                <w:color w:val="auto"/>
                <w:szCs w:val="21"/>
                <w:highlight w:val="none"/>
              </w:rPr>
            </w:pPr>
            <w:r>
              <w:rPr>
                <w:rFonts w:hint="eastAsia"/>
                <w:color w:val="auto"/>
                <w:szCs w:val="21"/>
                <w:highlight w:val="none"/>
              </w:rPr>
              <w:t>密封情况检查：由所有投标人检查或由投标人代表检查</w:t>
            </w:r>
            <w:r>
              <w:rPr>
                <w:rFonts w:hint="eastAsia"/>
                <w:color w:val="auto"/>
                <w:szCs w:val="21"/>
                <w:highlight w:val="none"/>
                <w:lang w:eastAsia="zh-CN"/>
              </w:rPr>
              <w:t>。</w:t>
            </w:r>
            <w:r>
              <w:rPr>
                <w:rFonts w:hint="eastAsia"/>
                <w:color w:val="auto"/>
                <w:szCs w:val="21"/>
                <w:highlight w:val="none"/>
              </w:rPr>
              <w:t>开标顺序：随机</w:t>
            </w:r>
            <w:r>
              <w:rPr>
                <w:color w:val="auto"/>
                <w:szCs w:val="21"/>
                <w:highlight w:val="none"/>
              </w:rPr>
              <w:t>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6.1.1</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评标委员会的组建</w:t>
            </w:r>
          </w:p>
        </w:tc>
        <w:tc>
          <w:tcPr>
            <w:tcW w:w="4922" w:type="dxa"/>
            <w:vAlign w:val="center"/>
          </w:tcPr>
          <w:p>
            <w:pPr>
              <w:tabs>
                <w:tab w:val="left" w:pos="1170"/>
              </w:tabs>
              <w:spacing w:line="240" w:lineRule="auto"/>
              <w:jc w:val="left"/>
              <w:rPr>
                <w:rFonts w:hint="eastAsia"/>
                <w:color w:val="auto"/>
                <w:highlight w:val="none"/>
                <w:lang w:eastAsia="zh-CN"/>
              </w:rPr>
            </w:pPr>
            <w:r>
              <w:rPr>
                <w:rFonts w:hint="eastAsia"/>
                <w:color w:val="auto"/>
                <w:highlight w:val="none"/>
              </w:rPr>
              <w:t>评标委员会构成：5人及5人以上单数</w:t>
            </w:r>
            <w:r>
              <w:rPr>
                <w:rFonts w:hint="eastAsia"/>
                <w:color w:val="auto"/>
                <w:highlight w:val="none"/>
                <w:lang w:eastAsia="zh-CN"/>
              </w:rPr>
              <w:t>。</w:t>
            </w:r>
          </w:p>
          <w:p>
            <w:pPr>
              <w:pStyle w:val="2"/>
              <w:ind w:left="0" w:leftChars="0" w:firstLine="0" w:firstLineChars="0"/>
              <w:rPr>
                <w:rFonts w:hint="eastAsia"/>
                <w:color w:val="auto"/>
                <w:highlight w:val="none"/>
                <w:lang w:eastAsia="zh-CN"/>
              </w:rPr>
            </w:pPr>
            <w:r>
              <w:rPr>
                <w:rFonts w:hint="eastAsia"/>
                <w:color w:val="auto"/>
                <w:highlight w:val="none"/>
              </w:rPr>
              <w:t>评标专</w:t>
            </w:r>
            <w:r>
              <w:rPr>
                <w:rFonts w:hint="eastAsia" w:asciiTheme="minorHAnsi" w:hAnsiTheme="minorHAnsi" w:eastAsiaTheme="minorEastAsia" w:cstheme="minorBidi"/>
                <w:color w:val="auto"/>
                <w:sz w:val="24"/>
                <w:szCs w:val="22"/>
                <w:highlight w:val="none"/>
                <w:lang w:val="en-US" w:eastAsia="en-US" w:bidi="ar-SA"/>
              </w:rPr>
              <w:t>家确定方式：从</w:t>
            </w:r>
            <w:r>
              <w:rPr>
                <w:rFonts w:hint="eastAsia" w:asciiTheme="minorHAnsi" w:hAnsiTheme="minorHAnsi" w:eastAsiaTheme="minorEastAsia" w:cstheme="minorBidi"/>
                <w:color w:val="auto"/>
                <w:sz w:val="24"/>
                <w:szCs w:val="22"/>
                <w:highlight w:val="none"/>
                <w:lang w:val="en-US" w:eastAsia="zh-CN" w:bidi="ar-SA"/>
              </w:rPr>
              <w:t>公司业务相关负责人中</w:t>
            </w:r>
            <w:r>
              <w:rPr>
                <w:rFonts w:hint="eastAsia" w:asciiTheme="minorHAnsi" w:hAnsiTheme="minorHAnsi" w:eastAsiaTheme="minorEastAsia" w:cstheme="minorBidi"/>
                <w:color w:val="auto"/>
                <w:sz w:val="24"/>
                <w:szCs w:val="22"/>
                <w:highlight w:val="none"/>
                <w:lang w:val="en-US" w:eastAsia="en-US" w:bidi="ar-SA"/>
              </w:rPr>
              <w:t>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61" w:type="dxa"/>
            <w:vAlign w:val="center"/>
          </w:tcPr>
          <w:p>
            <w:pPr>
              <w:tabs>
                <w:tab w:val="left" w:pos="1170"/>
              </w:tabs>
              <w:spacing w:line="240" w:lineRule="auto"/>
              <w:jc w:val="center"/>
              <w:rPr>
                <w:color w:val="auto"/>
                <w:szCs w:val="21"/>
                <w:highlight w:val="none"/>
              </w:rPr>
            </w:pPr>
            <w:r>
              <w:rPr>
                <w:rFonts w:hint="eastAsia"/>
                <w:color w:val="auto"/>
                <w:szCs w:val="21"/>
                <w:highlight w:val="none"/>
              </w:rPr>
              <w:t>7.1</w:t>
            </w:r>
          </w:p>
        </w:tc>
        <w:tc>
          <w:tcPr>
            <w:tcW w:w="3133" w:type="dxa"/>
            <w:vAlign w:val="center"/>
          </w:tcPr>
          <w:p>
            <w:pPr>
              <w:tabs>
                <w:tab w:val="left" w:pos="1170"/>
              </w:tabs>
              <w:spacing w:line="240" w:lineRule="auto"/>
              <w:jc w:val="center"/>
              <w:rPr>
                <w:color w:val="auto"/>
                <w:szCs w:val="21"/>
                <w:highlight w:val="none"/>
              </w:rPr>
            </w:pPr>
            <w:r>
              <w:rPr>
                <w:rFonts w:hint="eastAsia"/>
                <w:color w:val="auto"/>
                <w:szCs w:val="21"/>
                <w:highlight w:val="none"/>
              </w:rPr>
              <w:t>是否授权评标委员会确定中标人</w:t>
            </w:r>
          </w:p>
        </w:tc>
        <w:tc>
          <w:tcPr>
            <w:tcW w:w="4922" w:type="dxa"/>
            <w:vAlign w:val="center"/>
          </w:tcPr>
          <w:p>
            <w:pPr>
              <w:tabs>
                <w:tab w:val="left" w:pos="1170"/>
              </w:tabs>
              <w:spacing w:line="240" w:lineRule="auto"/>
              <w:jc w:val="center"/>
              <w:rPr>
                <w:color w:val="auto"/>
                <w:szCs w:val="21"/>
                <w:highlight w:val="none"/>
              </w:rPr>
            </w:pPr>
            <w:r>
              <w:rPr>
                <w:rFonts w:hint="eastAsia"/>
                <w:color w:val="auto"/>
                <w:szCs w:val="21"/>
                <w:highlight w:val="none"/>
              </w:rPr>
              <w:t>否</w:t>
            </w:r>
          </w:p>
        </w:tc>
      </w:tr>
    </w:tbl>
    <w:p>
      <w:pPr>
        <w:pStyle w:val="20"/>
        <w:spacing w:line="240" w:lineRule="auto"/>
        <w:outlineLvl w:val="1"/>
        <w:rPr>
          <w:color w:val="auto"/>
          <w:highlight w:val="none"/>
        </w:rPr>
      </w:pPr>
      <w:r>
        <w:rPr>
          <w:color w:val="auto"/>
          <w:highlight w:val="none"/>
        </w:rPr>
        <w:br w:type="page"/>
      </w:r>
      <w:bookmarkStart w:id="11" w:name="_Toc179632546"/>
      <w:bookmarkStart w:id="12" w:name="_Toc144974497"/>
      <w:bookmarkStart w:id="13" w:name="_Toc152042305"/>
      <w:bookmarkStart w:id="14" w:name="_Toc416"/>
      <w:bookmarkStart w:id="15" w:name="_Toc152045529"/>
      <w:r>
        <w:rPr>
          <w:rFonts w:hint="eastAsia"/>
          <w:color w:val="auto"/>
          <w:highlight w:val="none"/>
        </w:rPr>
        <w:t>1. 总则</w:t>
      </w:r>
      <w:bookmarkEnd w:id="11"/>
      <w:bookmarkEnd w:id="12"/>
      <w:bookmarkEnd w:id="13"/>
      <w:bookmarkEnd w:id="14"/>
      <w:bookmarkEnd w:id="15"/>
    </w:p>
    <w:p>
      <w:pPr>
        <w:pStyle w:val="20"/>
        <w:outlineLvl w:val="2"/>
        <w:rPr>
          <w:color w:val="auto"/>
          <w:highlight w:val="none"/>
        </w:rPr>
      </w:pPr>
      <w:bookmarkStart w:id="16" w:name="_Toc152042306"/>
      <w:bookmarkStart w:id="17" w:name="_Toc179632547"/>
      <w:bookmarkStart w:id="18" w:name="_Toc152045530"/>
      <w:bookmarkStart w:id="19" w:name="_Toc144974498"/>
      <w:r>
        <w:rPr>
          <w:rFonts w:hint="eastAsia"/>
          <w:color w:val="auto"/>
          <w:highlight w:val="none"/>
        </w:rPr>
        <w:t>1.1 项目概况</w:t>
      </w:r>
      <w:bookmarkEnd w:id="16"/>
      <w:bookmarkEnd w:id="17"/>
      <w:bookmarkEnd w:id="18"/>
      <w:bookmarkEnd w:id="19"/>
    </w:p>
    <w:p>
      <w:pPr>
        <w:spacing w:line="400" w:lineRule="exact"/>
        <w:ind w:firstLine="480" w:firstLineChars="200"/>
        <w:rPr>
          <w:color w:val="auto"/>
          <w:highlight w:val="none"/>
        </w:rPr>
      </w:pPr>
      <w:r>
        <w:rPr>
          <w:rFonts w:hint="eastAsia"/>
          <w:color w:val="auto"/>
          <w:highlight w:val="none"/>
        </w:rPr>
        <w:t>1.1.1根据《中华人民共和国招标投标法》等有关法律、法规和规章的规定，本招标项目已具备招标条件，现对本标段</w:t>
      </w:r>
      <w:r>
        <w:rPr>
          <w:rFonts w:hint="eastAsia"/>
          <w:color w:val="auto"/>
          <w:highlight w:val="none"/>
          <w:lang w:val="en-US" w:eastAsia="zh-CN"/>
        </w:rPr>
        <w:t>服务</w:t>
      </w:r>
      <w:r>
        <w:rPr>
          <w:rFonts w:hint="eastAsia"/>
          <w:color w:val="auto"/>
          <w:highlight w:val="none"/>
        </w:rPr>
        <w:t>采购进行招标。</w:t>
      </w:r>
    </w:p>
    <w:p>
      <w:pPr>
        <w:spacing w:line="400" w:lineRule="exact"/>
        <w:ind w:firstLine="480" w:firstLineChars="200"/>
        <w:rPr>
          <w:rFonts w:hint="eastAsia" w:eastAsiaTheme="minorEastAsia"/>
          <w:color w:val="auto"/>
          <w:highlight w:val="none"/>
          <w:lang w:val="en-US" w:eastAsia="zh-CN"/>
        </w:rPr>
      </w:pPr>
      <w:r>
        <w:rPr>
          <w:rFonts w:hint="eastAsia"/>
          <w:color w:val="auto"/>
          <w:highlight w:val="none"/>
        </w:rPr>
        <w:t>1.1.2 本招标项目招标人：见投标人须知前附表。</w:t>
      </w:r>
    </w:p>
    <w:p>
      <w:pPr>
        <w:spacing w:line="400" w:lineRule="exact"/>
        <w:ind w:firstLine="480" w:firstLineChars="200"/>
        <w:rPr>
          <w:color w:val="auto"/>
          <w:highlight w:val="none"/>
        </w:rPr>
      </w:pPr>
      <w:r>
        <w:rPr>
          <w:rFonts w:hint="eastAsia"/>
          <w:color w:val="auto"/>
          <w:highlight w:val="none"/>
        </w:rPr>
        <w:t>1.1.</w:t>
      </w:r>
      <w:r>
        <w:rPr>
          <w:rFonts w:hint="eastAsia"/>
          <w:color w:val="auto"/>
          <w:highlight w:val="none"/>
          <w:lang w:val="en-US" w:eastAsia="zh-CN"/>
        </w:rPr>
        <w:t xml:space="preserve">3 </w:t>
      </w:r>
      <w:r>
        <w:rPr>
          <w:rFonts w:hint="eastAsia"/>
          <w:color w:val="auto"/>
          <w:highlight w:val="none"/>
        </w:rPr>
        <w:t>本招标项目名称：见投标人须知前附表。</w:t>
      </w:r>
    </w:p>
    <w:p>
      <w:pPr>
        <w:spacing w:line="400" w:lineRule="exact"/>
        <w:ind w:firstLine="480" w:firstLineChars="200"/>
        <w:rPr>
          <w:color w:val="auto"/>
          <w:highlight w:val="none"/>
        </w:rPr>
      </w:pPr>
      <w:r>
        <w:rPr>
          <w:rFonts w:hint="eastAsia"/>
          <w:color w:val="auto"/>
          <w:highlight w:val="none"/>
        </w:rPr>
        <w:t>1.1.</w:t>
      </w:r>
      <w:r>
        <w:rPr>
          <w:rFonts w:hint="eastAsia"/>
          <w:color w:val="auto"/>
          <w:highlight w:val="none"/>
          <w:lang w:val="en-US" w:eastAsia="zh-CN"/>
        </w:rPr>
        <w:t>4</w:t>
      </w:r>
      <w:r>
        <w:rPr>
          <w:rFonts w:hint="eastAsia"/>
          <w:color w:val="auto"/>
          <w:highlight w:val="none"/>
        </w:rPr>
        <w:t xml:space="preserve"> 本标段</w:t>
      </w:r>
      <w:r>
        <w:rPr>
          <w:rFonts w:hint="eastAsia"/>
          <w:color w:val="auto"/>
          <w:highlight w:val="none"/>
          <w:lang w:eastAsia="zh-CN"/>
        </w:rPr>
        <w:t>服务地点</w:t>
      </w:r>
      <w:r>
        <w:rPr>
          <w:rFonts w:hint="eastAsia"/>
          <w:color w:val="auto"/>
          <w:highlight w:val="none"/>
        </w:rPr>
        <w:t>：见投标人须知前附表。</w:t>
      </w:r>
    </w:p>
    <w:p>
      <w:pPr>
        <w:pStyle w:val="20"/>
        <w:outlineLvl w:val="2"/>
        <w:rPr>
          <w:color w:val="auto"/>
          <w:highlight w:val="none"/>
        </w:rPr>
      </w:pPr>
      <w:bookmarkStart w:id="20" w:name="_Toc144974499"/>
      <w:bookmarkStart w:id="21" w:name="_Toc152045531"/>
      <w:bookmarkStart w:id="22" w:name="_Toc179632548"/>
      <w:bookmarkStart w:id="23" w:name="_Toc152042307"/>
      <w:r>
        <w:rPr>
          <w:rFonts w:hint="eastAsia"/>
          <w:color w:val="auto"/>
          <w:highlight w:val="none"/>
        </w:rPr>
        <w:t>1.2 资金来源和落实情况</w:t>
      </w:r>
      <w:bookmarkEnd w:id="20"/>
      <w:bookmarkEnd w:id="21"/>
      <w:bookmarkEnd w:id="22"/>
      <w:bookmarkEnd w:id="23"/>
    </w:p>
    <w:p>
      <w:pPr>
        <w:spacing w:line="400" w:lineRule="exact"/>
        <w:ind w:firstLine="480" w:firstLineChars="200"/>
        <w:rPr>
          <w:color w:val="auto"/>
          <w:highlight w:val="none"/>
        </w:rPr>
      </w:pPr>
      <w:r>
        <w:rPr>
          <w:rFonts w:hint="eastAsia"/>
          <w:color w:val="auto"/>
          <w:highlight w:val="none"/>
        </w:rPr>
        <w:t>1.2.1 本招标项目的资金来源：见投标人须知前附表。</w:t>
      </w:r>
    </w:p>
    <w:p>
      <w:pPr>
        <w:spacing w:line="400" w:lineRule="exact"/>
        <w:ind w:firstLine="480" w:firstLineChars="200"/>
        <w:rPr>
          <w:color w:val="auto"/>
          <w:highlight w:val="none"/>
        </w:rPr>
      </w:pPr>
      <w:r>
        <w:rPr>
          <w:rFonts w:hint="eastAsia"/>
          <w:color w:val="auto"/>
          <w:highlight w:val="none"/>
        </w:rPr>
        <w:t>1.2.2 本招标项目的出资比例：见投标人须知前附表。</w:t>
      </w:r>
    </w:p>
    <w:p>
      <w:pPr>
        <w:spacing w:line="400" w:lineRule="exact"/>
        <w:ind w:firstLine="480" w:firstLineChars="200"/>
        <w:rPr>
          <w:color w:val="auto"/>
          <w:highlight w:val="none"/>
        </w:rPr>
      </w:pPr>
      <w:r>
        <w:rPr>
          <w:rFonts w:hint="eastAsia"/>
          <w:color w:val="auto"/>
          <w:highlight w:val="none"/>
        </w:rPr>
        <w:t>1.2.3 本招标项目的资金落实情况：见投标人须知前附表。</w:t>
      </w:r>
    </w:p>
    <w:p>
      <w:pPr>
        <w:pStyle w:val="20"/>
        <w:outlineLvl w:val="2"/>
        <w:rPr>
          <w:color w:val="auto"/>
          <w:highlight w:val="none"/>
        </w:rPr>
      </w:pPr>
      <w:bookmarkStart w:id="24" w:name="_Toc144974500"/>
      <w:bookmarkStart w:id="25" w:name="_Toc152042308"/>
      <w:bookmarkStart w:id="26" w:name="_Toc152045532"/>
      <w:bookmarkStart w:id="27" w:name="_Toc179632549"/>
      <w:r>
        <w:rPr>
          <w:rFonts w:hint="eastAsia"/>
          <w:color w:val="auto"/>
          <w:highlight w:val="none"/>
        </w:rPr>
        <w:t>1.3 招标范围、计划工期和质量要求</w:t>
      </w:r>
      <w:bookmarkEnd w:id="24"/>
      <w:bookmarkEnd w:id="25"/>
      <w:bookmarkEnd w:id="26"/>
      <w:bookmarkEnd w:id="27"/>
    </w:p>
    <w:p>
      <w:pPr>
        <w:spacing w:line="400" w:lineRule="exact"/>
        <w:ind w:firstLine="480" w:firstLineChars="200"/>
        <w:rPr>
          <w:color w:val="auto"/>
          <w:highlight w:val="none"/>
        </w:rPr>
      </w:pPr>
      <w:r>
        <w:rPr>
          <w:rFonts w:hint="eastAsia"/>
          <w:color w:val="auto"/>
          <w:highlight w:val="none"/>
        </w:rPr>
        <w:t>1.3.1 本次招标范围：见投标人须知前附表。</w:t>
      </w:r>
    </w:p>
    <w:p>
      <w:pPr>
        <w:spacing w:line="400" w:lineRule="exact"/>
        <w:ind w:firstLine="480" w:firstLineChars="200"/>
        <w:rPr>
          <w:color w:val="auto"/>
          <w:highlight w:val="none"/>
        </w:rPr>
      </w:pPr>
      <w:r>
        <w:rPr>
          <w:rFonts w:hint="eastAsia"/>
          <w:color w:val="auto"/>
          <w:highlight w:val="none"/>
        </w:rPr>
        <w:t>1.3.2 本标段的计划</w:t>
      </w:r>
      <w:r>
        <w:rPr>
          <w:rFonts w:hint="eastAsia"/>
          <w:color w:val="auto"/>
          <w:highlight w:val="none"/>
          <w:lang w:eastAsia="zh-CN"/>
        </w:rPr>
        <w:t>服务期</w:t>
      </w:r>
      <w:r>
        <w:rPr>
          <w:rFonts w:hint="eastAsia"/>
          <w:color w:val="auto"/>
          <w:highlight w:val="none"/>
        </w:rPr>
        <w:t>：见投标人须知前附表。</w:t>
      </w:r>
    </w:p>
    <w:p>
      <w:pPr>
        <w:spacing w:line="400" w:lineRule="exact"/>
        <w:ind w:firstLine="480" w:firstLineChars="200"/>
        <w:rPr>
          <w:color w:val="auto"/>
          <w:highlight w:val="none"/>
        </w:rPr>
      </w:pPr>
      <w:r>
        <w:rPr>
          <w:rFonts w:hint="eastAsia"/>
          <w:color w:val="auto"/>
          <w:highlight w:val="none"/>
        </w:rPr>
        <w:t>1.3.3 本标段的质量要求：见投标人须知前附表。</w:t>
      </w:r>
    </w:p>
    <w:p>
      <w:pPr>
        <w:pStyle w:val="20"/>
        <w:outlineLvl w:val="2"/>
        <w:rPr>
          <w:color w:val="auto"/>
          <w:highlight w:val="none"/>
        </w:rPr>
      </w:pPr>
      <w:bookmarkStart w:id="28" w:name="_Toc152042310"/>
      <w:bookmarkStart w:id="29" w:name="_Toc179632551"/>
      <w:bookmarkStart w:id="30" w:name="_Toc152045534"/>
      <w:bookmarkStart w:id="31" w:name="_Toc144974502"/>
      <w:bookmarkStart w:id="32" w:name="_Toc179632552"/>
      <w:bookmarkStart w:id="33" w:name="_Toc152042311"/>
      <w:bookmarkStart w:id="34" w:name="_Toc152045535"/>
      <w:bookmarkStart w:id="35" w:name="_Toc144974503"/>
      <w:r>
        <w:rPr>
          <w:rFonts w:hint="eastAsia"/>
          <w:color w:val="auto"/>
          <w:highlight w:val="none"/>
        </w:rPr>
        <w:t>1.4 投标人资格要求</w:t>
      </w:r>
      <w:bookmarkEnd w:id="28"/>
      <w:bookmarkEnd w:id="29"/>
      <w:bookmarkEnd w:id="30"/>
      <w:bookmarkEnd w:id="31"/>
    </w:p>
    <w:p>
      <w:pPr>
        <w:spacing w:line="400" w:lineRule="exact"/>
        <w:ind w:firstLine="480" w:firstLineChars="200"/>
        <w:rPr>
          <w:rFonts w:hint="default"/>
          <w:color w:val="auto"/>
          <w:highlight w:val="none"/>
        </w:rPr>
      </w:pPr>
      <w:r>
        <w:rPr>
          <w:rFonts w:hint="default"/>
          <w:color w:val="auto"/>
          <w:highlight w:val="none"/>
        </w:rPr>
        <w:t xml:space="preserve">1.4.1 </w:t>
      </w:r>
      <w:r>
        <w:rPr>
          <w:rFonts w:hint="eastAsia"/>
          <w:color w:val="auto"/>
          <w:highlight w:val="none"/>
        </w:rPr>
        <w:t>投标人应具备承担本标段货物采购的资质条件、能力和信誉。</w:t>
      </w:r>
    </w:p>
    <w:p>
      <w:pPr>
        <w:spacing w:line="400" w:lineRule="exact"/>
        <w:ind w:firstLine="440" w:firstLineChars="200"/>
        <w:rPr>
          <w:rFonts w:hint="default"/>
          <w:color w:val="auto"/>
          <w:sz w:val="22"/>
          <w:szCs w:val="21"/>
          <w:highlight w:val="none"/>
        </w:rPr>
      </w:pPr>
      <w:r>
        <w:rPr>
          <w:rFonts w:hint="eastAsia"/>
          <w:color w:val="auto"/>
          <w:sz w:val="22"/>
          <w:szCs w:val="21"/>
          <w:highlight w:val="none"/>
        </w:rPr>
        <w:t>（1）资质条件：详见投标人须知前附表；</w:t>
      </w:r>
    </w:p>
    <w:p>
      <w:pPr>
        <w:spacing w:line="400" w:lineRule="exact"/>
        <w:ind w:firstLine="440" w:firstLineChars="200"/>
        <w:rPr>
          <w:rFonts w:hint="default"/>
          <w:color w:val="auto"/>
          <w:sz w:val="22"/>
          <w:szCs w:val="21"/>
          <w:highlight w:val="none"/>
        </w:rPr>
      </w:pPr>
      <w:r>
        <w:rPr>
          <w:rFonts w:hint="eastAsia"/>
          <w:color w:val="auto"/>
          <w:sz w:val="22"/>
          <w:szCs w:val="21"/>
          <w:highlight w:val="none"/>
        </w:rPr>
        <w:t>（2）财务要求：详见投标人须知前附表；</w:t>
      </w:r>
    </w:p>
    <w:p>
      <w:pPr>
        <w:spacing w:line="400" w:lineRule="exact"/>
        <w:ind w:firstLine="440" w:firstLineChars="200"/>
        <w:rPr>
          <w:rFonts w:hint="default"/>
          <w:color w:val="auto"/>
          <w:sz w:val="22"/>
          <w:szCs w:val="21"/>
          <w:highlight w:val="none"/>
        </w:rPr>
      </w:pPr>
      <w:r>
        <w:rPr>
          <w:rFonts w:hint="eastAsia"/>
          <w:color w:val="auto"/>
          <w:sz w:val="22"/>
          <w:szCs w:val="21"/>
          <w:highlight w:val="none"/>
        </w:rPr>
        <w:t>（3）信誉要求：详见投标人须知前附表；</w:t>
      </w:r>
    </w:p>
    <w:p>
      <w:pPr>
        <w:spacing w:line="400" w:lineRule="exact"/>
        <w:ind w:firstLine="440" w:firstLineChars="200"/>
        <w:rPr>
          <w:rFonts w:hint="default"/>
          <w:color w:val="auto"/>
          <w:sz w:val="22"/>
          <w:szCs w:val="21"/>
          <w:highlight w:val="none"/>
        </w:rPr>
      </w:pPr>
      <w:r>
        <w:rPr>
          <w:rFonts w:hint="eastAsia"/>
          <w:color w:val="auto"/>
          <w:sz w:val="22"/>
          <w:szCs w:val="21"/>
          <w:highlight w:val="none"/>
        </w:rPr>
        <w:t>（4）其他要求：详见投标人须知前附表。</w:t>
      </w:r>
    </w:p>
    <w:p>
      <w:pPr>
        <w:spacing w:line="400" w:lineRule="exact"/>
        <w:ind w:firstLine="480" w:firstLineChars="200"/>
        <w:rPr>
          <w:rFonts w:hint="default"/>
          <w:color w:val="auto"/>
          <w:highlight w:val="none"/>
        </w:rPr>
      </w:pPr>
      <w:r>
        <w:rPr>
          <w:rFonts w:hint="default"/>
          <w:color w:val="auto"/>
          <w:highlight w:val="none"/>
        </w:rPr>
        <w:t xml:space="preserve">1.4.2 </w:t>
      </w:r>
      <w:r>
        <w:rPr>
          <w:rFonts w:hint="eastAsia"/>
          <w:color w:val="auto"/>
          <w:highlight w:val="none"/>
        </w:rPr>
        <w:t>投标人不得存在下列情形之一：</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default"/>
          <w:color w:val="auto"/>
          <w:sz w:val="22"/>
          <w:szCs w:val="21"/>
          <w:highlight w:val="none"/>
        </w:rPr>
        <w:t>1</w:t>
      </w:r>
      <w:r>
        <w:rPr>
          <w:rFonts w:hint="eastAsia"/>
          <w:color w:val="auto"/>
          <w:sz w:val="22"/>
          <w:szCs w:val="21"/>
          <w:highlight w:val="none"/>
        </w:rPr>
        <w:t>）与招标人存在利害关系且可能影响招标公正性；</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default"/>
          <w:color w:val="auto"/>
          <w:sz w:val="22"/>
          <w:szCs w:val="21"/>
          <w:highlight w:val="none"/>
        </w:rPr>
        <w:t>2</w:t>
      </w:r>
      <w:r>
        <w:rPr>
          <w:rFonts w:hint="eastAsia"/>
          <w:color w:val="auto"/>
          <w:sz w:val="22"/>
          <w:szCs w:val="21"/>
          <w:highlight w:val="none"/>
        </w:rPr>
        <w:t>）与本招标项目的其他投标人为同一个单位负责人；</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default"/>
          <w:color w:val="auto"/>
          <w:sz w:val="22"/>
          <w:szCs w:val="21"/>
          <w:highlight w:val="none"/>
        </w:rPr>
        <w:t>3</w:t>
      </w:r>
      <w:r>
        <w:rPr>
          <w:rFonts w:hint="eastAsia"/>
          <w:color w:val="auto"/>
          <w:sz w:val="22"/>
          <w:szCs w:val="21"/>
          <w:highlight w:val="none"/>
        </w:rPr>
        <w:t>）与本招标项目的其他投标人存在控股、管理关系；</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default"/>
          <w:color w:val="auto"/>
          <w:sz w:val="22"/>
          <w:szCs w:val="21"/>
          <w:highlight w:val="none"/>
        </w:rPr>
        <w:t>4</w:t>
      </w:r>
      <w:r>
        <w:rPr>
          <w:rFonts w:hint="eastAsia"/>
          <w:color w:val="auto"/>
          <w:sz w:val="22"/>
          <w:szCs w:val="21"/>
          <w:highlight w:val="none"/>
        </w:rPr>
        <w:t>）与本招标项目其他投标人代理同一个制造商同一品牌同一型号的材料投标（本项目不适用）；</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default"/>
          <w:color w:val="auto"/>
          <w:sz w:val="22"/>
          <w:szCs w:val="21"/>
          <w:highlight w:val="none"/>
        </w:rPr>
        <w:t>5</w:t>
      </w:r>
      <w:r>
        <w:rPr>
          <w:rFonts w:hint="eastAsia"/>
          <w:color w:val="auto"/>
          <w:sz w:val="22"/>
          <w:szCs w:val="21"/>
          <w:highlight w:val="none"/>
        </w:rPr>
        <w:t>）为本招标项目提供过设计、编制技术规范和其他文件的咨询服务；</w:t>
      </w:r>
    </w:p>
    <w:p>
      <w:pPr>
        <w:spacing w:line="400" w:lineRule="exact"/>
        <w:ind w:firstLine="440" w:firstLineChars="200"/>
        <w:rPr>
          <w:rFonts w:hint="default"/>
          <w:color w:val="auto"/>
          <w:sz w:val="22"/>
          <w:szCs w:val="21"/>
          <w:highlight w:val="none"/>
        </w:rPr>
      </w:pPr>
      <w:r>
        <w:rPr>
          <w:rFonts w:hint="eastAsia"/>
          <w:color w:val="auto"/>
          <w:sz w:val="22"/>
          <w:szCs w:val="21"/>
          <w:highlight w:val="none"/>
        </w:rPr>
        <w:t>（</w:t>
      </w:r>
      <w:r>
        <w:rPr>
          <w:rFonts w:hint="default"/>
          <w:color w:val="auto"/>
          <w:sz w:val="22"/>
          <w:szCs w:val="21"/>
          <w:highlight w:val="none"/>
        </w:rPr>
        <w:t>6</w:t>
      </w:r>
      <w:r>
        <w:rPr>
          <w:rFonts w:hint="eastAsia"/>
          <w:color w:val="auto"/>
          <w:sz w:val="22"/>
          <w:szCs w:val="21"/>
          <w:highlight w:val="none"/>
        </w:rPr>
        <w:t>）为本工程项目的相关监理人，或者与本工程项目的相关监理人存在隶属关系或者其他利害关系；</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eastAsia"/>
          <w:color w:val="auto"/>
          <w:sz w:val="22"/>
          <w:szCs w:val="21"/>
          <w:highlight w:val="none"/>
          <w:lang w:val="en-US" w:eastAsia="zh-CN"/>
        </w:rPr>
        <w:t>7</w:t>
      </w:r>
      <w:r>
        <w:rPr>
          <w:rFonts w:hint="eastAsia"/>
          <w:color w:val="auto"/>
          <w:sz w:val="22"/>
          <w:szCs w:val="21"/>
          <w:highlight w:val="none"/>
        </w:rPr>
        <w:t>）被依法暂停或者取消投标资格；</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eastAsia"/>
          <w:color w:val="auto"/>
          <w:sz w:val="22"/>
          <w:szCs w:val="21"/>
          <w:highlight w:val="none"/>
          <w:lang w:val="en-US" w:eastAsia="zh-CN"/>
        </w:rPr>
        <w:t>8</w:t>
      </w:r>
      <w:r>
        <w:rPr>
          <w:rFonts w:hint="eastAsia"/>
          <w:color w:val="auto"/>
          <w:sz w:val="22"/>
          <w:szCs w:val="21"/>
          <w:highlight w:val="none"/>
        </w:rPr>
        <w:t>）被责令停产停业、暂扣或者吊销许可证、暂扣或者吊销执照；</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eastAsia"/>
          <w:color w:val="auto"/>
          <w:sz w:val="22"/>
          <w:szCs w:val="21"/>
          <w:highlight w:val="none"/>
          <w:lang w:val="en-US" w:eastAsia="zh-CN"/>
        </w:rPr>
        <w:t>9</w:t>
      </w:r>
      <w:r>
        <w:rPr>
          <w:rFonts w:hint="eastAsia"/>
          <w:color w:val="auto"/>
          <w:sz w:val="22"/>
          <w:szCs w:val="21"/>
          <w:highlight w:val="none"/>
        </w:rPr>
        <w:t>）进入清算程序，或被宣告破产，或其他丧失履约能力的情形；</w:t>
      </w:r>
    </w:p>
    <w:p>
      <w:pPr>
        <w:spacing w:line="400" w:lineRule="exact"/>
        <w:ind w:firstLine="440" w:firstLineChars="200"/>
        <w:rPr>
          <w:rFonts w:hint="eastAsia"/>
          <w:color w:val="auto"/>
          <w:sz w:val="22"/>
          <w:szCs w:val="21"/>
          <w:highlight w:val="none"/>
        </w:rPr>
      </w:pPr>
      <w:r>
        <w:rPr>
          <w:rFonts w:hint="eastAsia"/>
          <w:color w:val="auto"/>
          <w:sz w:val="22"/>
          <w:szCs w:val="21"/>
          <w:highlight w:val="none"/>
        </w:rPr>
        <w:t>（</w:t>
      </w:r>
      <w:r>
        <w:rPr>
          <w:rFonts w:hint="default"/>
          <w:color w:val="auto"/>
          <w:sz w:val="22"/>
          <w:szCs w:val="21"/>
          <w:highlight w:val="none"/>
        </w:rPr>
        <w:t>1</w:t>
      </w:r>
      <w:r>
        <w:rPr>
          <w:rFonts w:hint="eastAsia"/>
          <w:color w:val="auto"/>
          <w:sz w:val="22"/>
          <w:szCs w:val="21"/>
          <w:highlight w:val="none"/>
          <w:lang w:val="en-US" w:eastAsia="zh-CN"/>
        </w:rPr>
        <w:t>1</w:t>
      </w:r>
      <w:r>
        <w:rPr>
          <w:rFonts w:hint="eastAsia"/>
          <w:color w:val="auto"/>
          <w:sz w:val="22"/>
          <w:szCs w:val="21"/>
          <w:highlight w:val="none"/>
        </w:rPr>
        <w:t>）在最近三年内发生重大产品质量问题（以相关行业主管部门的行政处罚决定或司法机关出具的有关法律文书为准）；</w:t>
      </w:r>
    </w:p>
    <w:p>
      <w:pPr>
        <w:spacing w:line="400" w:lineRule="exact"/>
        <w:ind w:firstLine="440" w:firstLineChars="200"/>
        <w:rPr>
          <w:rFonts w:hint="default"/>
          <w:color w:val="auto"/>
          <w:sz w:val="22"/>
          <w:szCs w:val="21"/>
          <w:highlight w:val="none"/>
        </w:rPr>
      </w:pPr>
      <w:r>
        <w:rPr>
          <w:rFonts w:hint="eastAsia"/>
          <w:color w:val="auto"/>
          <w:sz w:val="22"/>
          <w:szCs w:val="21"/>
          <w:highlight w:val="none"/>
          <w:lang w:eastAsia="zh-CN"/>
        </w:rPr>
        <w:t>（</w:t>
      </w:r>
      <w:r>
        <w:rPr>
          <w:rFonts w:hint="eastAsia"/>
          <w:color w:val="auto"/>
          <w:sz w:val="22"/>
          <w:szCs w:val="21"/>
          <w:highlight w:val="none"/>
          <w:lang w:val="en-US" w:eastAsia="zh-CN"/>
        </w:rPr>
        <w:t>12</w:t>
      </w:r>
      <w:r>
        <w:rPr>
          <w:rFonts w:hint="eastAsia"/>
          <w:color w:val="auto"/>
          <w:sz w:val="22"/>
          <w:szCs w:val="21"/>
          <w:highlight w:val="none"/>
          <w:lang w:eastAsia="zh-CN"/>
        </w:rPr>
        <w:t>）</w:t>
      </w:r>
      <w:r>
        <w:rPr>
          <w:rFonts w:hint="eastAsia"/>
          <w:color w:val="auto"/>
          <w:sz w:val="22"/>
          <w:szCs w:val="21"/>
          <w:highlight w:val="none"/>
        </w:rPr>
        <w:t>被工商行政管理机关在全国企业信用信息公示系统中列入严重违法失信企业名单；</w:t>
      </w:r>
    </w:p>
    <w:p>
      <w:pPr>
        <w:spacing w:line="400" w:lineRule="exact"/>
        <w:ind w:firstLine="440" w:firstLineChars="200"/>
        <w:rPr>
          <w:rFonts w:hint="default"/>
          <w:color w:val="auto"/>
          <w:sz w:val="22"/>
          <w:szCs w:val="21"/>
          <w:highlight w:val="none"/>
        </w:rPr>
      </w:pPr>
      <w:r>
        <w:rPr>
          <w:rFonts w:hint="eastAsia"/>
          <w:color w:val="auto"/>
          <w:sz w:val="22"/>
          <w:szCs w:val="21"/>
          <w:highlight w:val="none"/>
          <w:lang w:eastAsia="zh-CN"/>
        </w:rPr>
        <w:t>（</w:t>
      </w:r>
      <w:r>
        <w:rPr>
          <w:rFonts w:hint="eastAsia"/>
          <w:color w:val="auto"/>
          <w:sz w:val="22"/>
          <w:szCs w:val="21"/>
          <w:highlight w:val="none"/>
          <w:lang w:val="en-US" w:eastAsia="zh-CN"/>
        </w:rPr>
        <w:t>13</w:t>
      </w:r>
      <w:r>
        <w:rPr>
          <w:rFonts w:hint="eastAsia"/>
          <w:color w:val="auto"/>
          <w:sz w:val="22"/>
          <w:szCs w:val="21"/>
          <w:highlight w:val="none"/>
          <w:lang w:eastAsia="zh-CN"/>
        </w:rPr>
        <w:t>）</w:t>
      </w:r>
      <w:r>
        <w:rPr>
          <w:rFonts w:hint="eastAsia"/>
          <w:color w:val="auto"/>
          <w:sz w:val="22"/>
          <w:szCs w:val="21"/>
          <w:highlight w:val="none"/>
        </w:rPr>
        <w:t>未在被禁止参加连云港港口控股集团及其权属各公司投标活动期限内的。</w:t>
      </w:r>
    </w:p>
    <w:p>
      <w:pPr>
        <w:spacing w:beforeLines="0" w:afterLines="0"/>
        <w:ind w:firstLine="420" w:firstLineChars="200"/>
        <w:rPr>
          <w:rFonts w:hint="default"/>
          <w:color w:val="auto"/>
          <w:sz w:val="21"/>
          <w:szCs w:val="24"/>
          <w:highlight w:val="none"/>
        </w:rPr>
      </w:pPr>
      <w:r>
        <w:rPr>
          <w:rFonts w:hint="default"/>
          <w:color w:val="auto"/>
          <w:sz w:val="21"/>
          <w:szCs w:val="24"/>
          <w:highlight w:val="none"/>
        </w:rPr>
        <w:t xml:space="preserve">1.4.3 </w:t>
      </w:r>
      <w:r>
        <w:rPr>
          <w:rFonts w:hint="eastAsia" w:eastAsia="宋体"/>
          <w:color w:val="auto"/>
          <w:sz w:val="21"/>
          <w:szCs w:val="24"/>
          <w:highlight w:val="none"/>
        </w:rPr>
        <w:t>不接受联合体投标。</w:t>
      </w:r>
    </w:p>
    <w:p>
      <w:pPr>
        <w:spacing w:beforeLines="0" w:afterLines="0"/>
        <w:ind w:firstLine="420" w:firstLineChars="200"/>
        <w:rPr>
          <w:rFonts w:hint="default"/>
          <w:color w:val="auto"/>
          <w:sz w:val="21"/>
          <w:szCs w:val="24"/>
          <w:highlight w:val="none"/>
        </w:rPr>
      </w:pPr>
      <w:r>
        <w:rPr>
          <w:rFonts w:hint="default"/>
          <w:color w:val="auto"/>
          <w:sz w:val="21"/>
          <w:szCs w:val="24"/>
          <w:highlight w:val="none"/>
        </w:rPr>
        <w:t xml:space="preserve">1.4.4 </w:t>
      </w:r>
      <w:r>
        <w:rPr>
          <w:rFonts w:hint="eastAsia" w:eastAsia="宋体"/>
          <w:color w:val="auto"/>
          <w:sz w:val="21"/>
          <w:szCs w:val="24"/>
          <w:highlight w:val="none"/>
        </w:rPr>
        <w:t>无效标情形：详见投标人须知前附表。</w:t>
      </w:r>
    </w:p>
    <w:p>
      <w:pPr>
        <w:pStyle w:val="20"/>
        <w:outlineLvl w:val="2"/>
        <w:rPr>
          <w:color w:val="auto"/>
          <w:highlight w:val="none"/>
        </w:rPr>
      </w:pPr>
      <w:r>
        <w:rPr>
          <w:rFonts w:hint="eastAsia"/>
          <w:color w:val="auto"/>
          <w:highlight w:val="none"/>
        </w:rPr>
        <w:t>1.5 费用承担</w:t>
      </w:r>
      <w:bookmarkEnd w:id="32"/>
      <w:bookmarkEnd w:id="33"/>
      <w:bookmarkEnd w:id="34"/>
      <w:bookmarkEnd w:id="35"/>
    </w:p>
    <w:p>
      <w:pPr>
        <w:spacing w:line="400" w:lineRule="exact"/>
        <w:ind w:firstLine="480" w:firstLineChars="200"/>
        <w:rPr>
          <w:color w:val="auto"/>
          <w:highlight w:val="none"/>
        </w:rPr>
      </w:pPr>
      <w:r>
        <w:rPr>
          <w:rFonts w:hint="eastAsia"/>
          <w:color w:val="auto"/>
          <w:highlight w:val="none"/>
        </w:rPr>
        <w:t>投标人准备和参加投标活动发生的费用自理。</w:t>
      </w:r>
    </w:p>
    <w:p>
      <w:pPr>
        <w:pStyle w:val="20"/>
        <w:outlineLvl w:val="2"/>
        <w:rPr>
          <w:color w:val="auto"/>
          <w:highlight w:val="none"/>
        </w:rPr>
      </w:pPr>
      <w:bookmarkStart w:id="36" w:name="_Toc179632553"/>
      <w:bookmarkStart w:id="37" w:name="_Toc152042312"/>
      <w:bookmarkStart w:id="38" w:name="_Toc152045536"/>
      <w:bookmarkStart w:id="39" w:name="_Toc144974504"/>
      <w:r>
        <w:rPr>
          <w:rFonts w:hint="eastAsia"/>
          <w:color w:val="auto"/>
          <w:highlight w:val="none"/>
        </w:rPr>
        <w:t>1.6 保密</w:t>
      </w:r>
      <w:bookmarkEnd w:id="36"/>
      <w:bookmarkEnd w:id="37"/>
      <w:bookmarkEnd w:id="38"/>
      <w:bookmarkEnd w:id="39"/>
    </w:p>
    <w:p>
      <w:pPr>
        <w:spacing w:line="400" w:lineRule="exact"/>
        <w:ind w:firstLine="480" w:firstLineChars="200"/>
        <w:rPr>
          <w:color w:val="auto"/>
          <w:highlight w:val="none"/>
        </w:rPr>
      </w:pPr>
      <w:r>
        <w:rPr>
          <w:rFonts w:hint="eastAsia"/>
          <w:color w:val="auto"/>
          <w:highlight w:val="none"/>
        </w:rPr>
        <w:t>参与招标投标活动的各方应对招标文件和投标文件中的商业和技术等秘密保密，违者应对由此造成的后果承担法律责任。</w:t>
      </w:r>
    </w:p>
    <w:p>
      <w:pPr>
        <w:pStyle w:val="20"/>
        <w:outlineLvl w:val="2"/>
        <w:rPr>
          <w:color w:val="auto"/>
          <w:highlight w:val="none"/>
        </w:rPr>
      </w:pPr>
      <w:bookmarkStart w:id="40" w:name="_Toc144974505"/>
      <w:bookmarkStart w:id="41" w:name="_Toc152042313"/>
      <w:bookmarkStart w:id="42" w:name="_Toc152045537"/>
      <w:bookmarkStart w:id="43" w:name="_Toc179632554"/>
      <w:r>
        <w:rPr>
          <w:rFonts w:hint="eastAsia"/>
          <w:color w:val="auto"/>
          <w:highlight w:val="none"/>
        </w:rPr>
        <w:t>1.7 语言</w:t>
      </w:r>
      <w:bookmarkEnd w:id="40"/>
      <w:r>
        <w:rPr>
          <w:rFonts w:hint="eastAsia"/>
          <w:color w:val="auto"/>
          <w:highlight w:val="none"/>
        </w:rPr>
        <w:t>文字</w:t>
      </w:r>
      <w:bookmarkEnd w:id="41"/>
      <w:bookmarkEnd w:id="42"/>
      <w:bookmarkEnd w:id="43"/>
    </w:p>
    <w:p>
      <w:pPr>
        <w:spacing w:line="400" w:lineRule="exact"/>
        <w:ind w:firstLine="480" w:firstLineChars="200"/>
        <w:rPr>
          <w:color w:val="auto"/>
          <w:highlight w:val="none"/>
        </w:rPr>
      </w:pPr>
      <w:r>
        <w:rPr>
          <w:rFonts w:hint="eastAsia"/>
          <w:color w:val="auto"/>
          <w:highlight w:val="none"/>
        </w:rPr>
        <w:t>除专用术语外，与招标投标有关的语言均使用中文。必要时专用术语应附有中文注释。</w:t>
      </w:r>
    </w:p>
    <w:p>
      <w:pPr>
        <w:pStyle w:val="20"/>
        <w:outlineLvl w:val="2"/>
        <w:rPr>
          <w:color w:val="auto"/>
          <w:highlight w:val="none"/>
        </w:rPr>
      </w:pPr>
      <w:bookmarkStart w:id="44" w:name="_Toc152042314"/>
      <w:bookmarkStart w:id="45" w:name="_Toc179632555"/>
      <w:bookmarkStart w:id="46" w:name="_Toc152045538"/>
      <w:bookmarkStart w:id="47" w:name="_Toc144974506"/>
      <w:r>
        <w:rPr>
          <w:rFonts w:hint="eastAsia"/>
          <w:color w:val="auto"/>
          <w:highlight w:val="none"/>
        </w:rPr>
        <w:t>1.8 计量单位</w:t>
      </w:r>
      <w:bookmarkEnd w:id="44"/>
      <w:bookmarkEnd w:id="45"/>
      <w:bookmarkEnd w:id="46"/>
      <w:bookmarkEnd w:id="47"/>
    </w:p>
    <w:p>
      <w:pPr>
        <w:spacing w:line="400" w:lineRule="exact"/>
        <w:ind w:firstLine="480" w:firstLineChars="200"/>
        <w:rPr>
          <w:color w:val="auto"/>
          <w:highlight w:val="none"/>
        </w:rPr>
      </w:pPr>
      <w:r>
        <w:rPr>
          <w:rFonts w:hint="eastAsia"/>
          <w:color w:val="auto"/>
          <w:highlight w:val="none"/>
        </w:rPr>
        <w:t>所有计量均采用中华人民共和国法定计量单位。</w:t>
      </w:r>
    </w:p>
    <w:p>
      <w:pPr>
        <w:pStyle w:val="20"/>
        <w:outlineLvl w:val="2"/>
        <w:rPr>
          <w:color w:val="auto"/>
          <w:highlight w:val="none"/>
        </w:rPr>
      </w:pPr>
      <w:bookmarkStart w:id="48" w:name="_Toc152045539"/>
      <w:bookmarkStart w:id="49" w:name="_Toc152042315"/>
      <w:bookmarkStart w:id="50" w:name="_Toc144974507"/>
      <w:bookmarkStart w:id="51" w:name="_Toc179632556"/>
      <w:r>
        <w:rPr>
          <w:rFonts w:hint="eastAsia"/>
          <w:color w:val="auto"/>
          <w:highlight w:val="none"/>
        </w:rPr>
        <w:t>1.9 踏勘现场</w:t>
      </w:r>
      <w:bookmarkEnd w:id="48"/>
      <w:bookmarkEnd w:id="49"/>
      <w:bookmarkEnd w:id="50"/>
      <w:bookmarkEnd w:id="51"/>
    </w:p>
    <w:p>
      <w:pPr>
        <w:spacing w:line="400" w:lineRule="exact"/>
        <w:ind w:firstLine="480" w:firstLineChars="200"/>
        <w:rPr>
          <w:color w:val="auto"/>
          <w:highlight w:val="none"/>
        </w:rPr>
      </w:pPr>
      <w:r>
        <w:rPr>
          <w:rFonts w:hint="eastAsia"/>
          <w:color w:val="auto"/>
          <w:highlight w:val="none"/>
        </w:rPr>
        <w:t xml:space="preserve">1.9.1 投标人须知前附表规定组织踏勘现场的，招标人按投标人须知前附表规定的时间、地点组织投标人踏勘项目现场。 </w:t>
      </w:r>
    </w:p>
    <w:p>
      <w:pPr>
        <w:spacing w:line="400" w:lineRule="exact"/>
        <w:ind w:firstLine="480" w:firstLineChars="200"/>
        <w:rPr>
          <w:color w:val="auto"/>
          <w:highlight w:val="none"/>
        </w:rPr>
      </w:pPr>
      <w:r>
        <w:rPr>
          <w:rFonts w:hint="eastAsia"/>
          <w:color w:val="auto"/>
          <w:highlight w:val="none"/>
        </w:rPr>
        <w:t>1.9.2 投标人踏勘现场发生的费用自理。</w:t>
      </w:r>
    </w:p>
    <w:p>
      <w:pPr>
        <w:spacing w:line="400" w:lineRule="exact"/>
        <w:ind w:firstLine="480" w:firstLineChars="200"/>
        <w:rPr>
          <w:color w:val="auto"/>
          <w:highlight w:val="none"/>
        </w:rPr>
      </w:pPr>
      <w:r>
        <w:rPr>
          <w:rFonts w:hint="eastAsia"/>
          <w:color w:val="auto"/>
          <w:highlight w:val="none"/>
        </w:rPr>
        <w:t>1.9.3 除招标人的原因外，投标人自行负责在踏勘现场中所发生的人员伤亡和财产损失。</w:t>
      </w:r>
    </w:p>
    <w:p>
      <w:pPr>
        <w:spacing w:line="400" w:lineRule="exact"/>
        <w:ind w:firstLine="480" w:firstLineChars="200"/>
        <w:rPr>
          <w:color w:val="auto"/>
          <w:highlight w:val="none"/>
        </w:rPr>
      </w:pPr>
      <w:r>
        <w:rPr>
          <w:rFonts w:hint="eastAsia"/>
          <w:color w:val="auto"/>
          <w:highlight w:val="none"/>
        </w:rPr>
        <w:t>1.9.4 招标人在踏勘现场中介绍的工程场地和相关的周边环境情况，供投标人在编制投标文件时参考，招标人不对投标人据此作出的判断和决策负责。</w:t>
      </w:r>
    </w:p>
    <w:p>
      <w:pPr>
        <w:spacing w:line="400" w:lineRule="exact"/>
        <w:ind w:firstLine="480" w:firstLineChars="200"/>
        <w:rPr>
          <w:color w:val="auto"/>
          <w:highlight w:val="none"/>
        </w:rPr>
      </w:pPr>
      <w:r>
        <w:rPr>
          <w:rFonts w:hint="eastAsia"/>
          <w:color w:val="auto"/>
          <w:highlight w:val="none"/>
        </w:rPr>
        <w:t>1.9.5招标人提供的本合同工程的水文、地质、气象和料场分布等参考资料，并不构成合同文件的组成部分，投标人应对自己就上述资料的解释、推论和应用负责，招标人不对投标人据此作出的判断和决策承担任何责任。</w:t>
      </w:r>
    </w:p>
    <w:p>
      <w:pPr>
        <w:pStyle w:val="20"/>
        <w:outlineLvl w:val="2"/>
        <w:rPr>
          <w:color w:val="auto"/>
          <w:highlight w:val="none"/>
        </w:rPr>
      </w:pPr>
      <w:bookmarkStart w:id="52" w:name="_Toc152045540"/>
      <w:bookmarkStart w:id="53" w:name="_Toc179632557"/>
      <w:bookmarkStart w:id="54" w:name="_Toc152042316"/>
      <w:bookmarkStart w:id="55" w:name="_Toc144974508"/>
      <w:r>
        <w:rPr>
          <w:rFonts w:hint="eastAsia"/>
          <w:color w:val="auto"/>
          <w:highlight w:val="none"/>
        </w:rPr>
        <w:t>1.10 投标预备会</w:t>
      </w:r>
      <w:bookmarkEnd w:id="52"/>
      <w:bookmarkEnd w:id="53"/>
      <w:bookmarkEnd w:id="54"/>
      <w:bookmarkEnd w:id="55"/>
    </w:p>
    <w:p>
      <w:pPr>
        <w:spacing w:line="400" w:lineRule="exact"/>
        <w:ind w:firstLine="480" w:firstLineChars="200"/>
        <w:rPr>
          <w:color w:val="auto"/>
          <w:highlight w:val="none"/>
        </w:rPr>
      </w:pPr>
      <w:r>
        <w:rPr>
          <w:rFonts w:hint="eastAsia"/>
          <w:color w:val="auto"/>
          <w:highlight w:val="none"/>
        </w:rPr>
        <w:t>1.10.1 投标人须知前附表规定召开投标预备会的，招标人按投标人须知前附表规定的时间和地点召开投标预备会，澄清投标人提出的问题。</w:t>
      </w:r>
    </w:p>
    <w:p>
      <w:pPr>
        <w:spacing w:line="400" w:lineRule="exact"/>
        <w:ind w:firstLine="480" w:firstLineChars="200"/>
        <w:rPr>
          <w:color w:val="auto"/>
          <w:highlight w:val="none"/>
        </w:rPr>
      </w:pPr>
      <w:r>
        <w:rPr>
          <w:rFonts w:hint="eastAsia"/>
          <w:color w:val="auto"/>
          <w:highlight w:val="none"/>
        </w:rPr>
        <w:t>1.10.2 投标人应在投标人须知前附表规定的时间前，以书面形式将提出的问题送达招标人，以便招标人在会议期间澄清。</w:t>
      </w:r>
    </w:p>
    <w:p>
      <w:pPr>
        <w:spacing w:line="400" w:lineRule="exact"/>
        <w:ind w:firstLine="480" w:firstLineChars="200"/>
        <w:rPr>
          <w:color w:val="auto"/>
          <w:highlight w:val="none"/>
        </w:rPr>
      </w:pPr>
      <w:r>
        <w:rPr>
          <w:rFonts w:hint="eastAsia"/>
          <w:color w:val="auto"/>
          <w:highlight w:val="none"/>
        </w:rPr>
        <w:t>1.10.3 投标预备会后，招标人在投标人须知前附表规定的时间内，将对投标人所提问题的澄清，以书面方式通知所有购买招标文件的投标人。该澄清内容为招标文件的组成部分。</w:t>
      </w:r>
    </w:p>
    <w:p>
      <w:pPr>
        <w:pStyle w:val="20"/>
        <w:ind w:firstLine="480" w:firstLineChars="200"/>
        <w:outlineLvl w:val="2"/>
        <w:rPr>
          <w:color w:val="auto"/>
          <w:highlight w:val="none"/>
        </w:rPr>
      </w:pPr>
      <w:bookmarkStart w:id="56" w:name="_Toc152042317"/>
      <w:bookmarkStart w:id="57" w:name="_Toc144974509"/>
      <w:bookmarkStart w:id="58" w:name="_Toc179632558"/>
      <w:bookmarkStart w:id="59" w:name="_Toc152045541"/>
      <w:r>
        <w:rPr>
          <w:rFonts w:hint="eastAsia"/>
          <w:color w:val="auto"/>
          <w:highlight w:val="none"/>
        </w:rPr>
        <w:t>1.11 分包</w:t>
      </w:r>
      <w:bookmarkEnd w:id="56"/>
      <w:bookmarkEnd w:id="57"/>
      <w:bookmarkEnd w:id="58"/>
      <w:bookmarkEnd w:id="59"/>
    </w:p>
    <w:p>
      <w:pPr>
        <w:spacing w:line="380" w:lineRule="exact"/>
        <w:ind w:firstLine="480" w:firstLineChars="200"/>
        <w:rPr>
          <w:color w:val="auto"/>
          <w:highlight w:val="none"/>
        </w:rPr>
      </w:pPr>
      <w:r>
        <w:rPr>
          <w:rFonts w:hint="eastAsia"/>
          <w:color w:val="auto"/>
          <w:highlight w:val="none"/>
        </w:rPr>
        <w:t>本项目严禁转包和违规分包，且不得再次分包。</w:t>
      </w:r>
    </w:p>
    <w:p>
      <w:pPr>
        <w:pStyle w:val="21"/>
        <w:outlineLvl w:val="1"/>
        <w:rPr>
          <w:color w:val="auto"/>
          <w:highlight w:val="none"/>
        </w:rPr>
      </w:pPr>
      <w:bookmarkStart w:id="60" w:name="_Toc152042318"/>
      <w:bookmarkStart w:id="61" w:name="_Toc152045542"/>
      <w:bookmarkStart w:id="62" w:name="_Toc6160"/>
      <w:bookmarkStart w:id="63" w:name="_Toc144974510"/>
      <w:bookmarkStart w:id="64" w:name="_Toc179632560"/>
      <w:r>
        <w:rPr>
          <w:rFonts w:hint="eastAsia"/>
          <w:color w:val="auto"/>
          <w:highlight w:val="none"/>
        </w:rPr>
        <w:t>2. 招标文件</w:t>
      </w:r>
      <w:bookmarkEnd w:id="60"/>
      <w:bookmarkEnd w:id="61"/>
      <w:bookmarkEnd w:id="62"/>
      <w:bookmarkEnd w:id="63"/>
      <w:bookmarkEnd w:id="64"/>
    </w:p>
    <w:p>
      <w:pPr>
        <w:pStyle w:val="20"/>
        <w:outlineLvl w:val="2"/>
        <w:rPr>
          <w:color w:val="auto"/>
          <w:highlight w:val="none"/>
        </w:rPr>
      </w:pPr>
      <w:bookmarkStart w:id="65" w:name="_Toc152045543"/>
      <w:bookmarkStart w:id="66" w:name="_Toc144974511"/>
      <w:bookmarkStart w:id="67" w:name="_Toc179632561"/>
      <w:bookmarkStart w:id="68" w:name="_Toc152042319"/>
      <w:r>
        <w:rPr>
          <w:rFonts w:hint="eastAsia"/>
          <w:color w:val="auto"/>
          <w:highlight w:val="none"/>
        </w:rPr>
        <w:t>2.1 招标文件的组成</w:t>
      </w:r>
      <w:bookmarkEnd w:id="65"/>
      <w:bookmarkEnd w:id="66"/>
      <w:bookmarkEnd w:id="67"/>
      <w:bookmarkEnd w:id="68"/>
    </w:p>
    <w:p>
      <w:pPr>
        <w:spacing w:line="400" w:lineRule="exact"/>
        <w:ind w:firstLine="420"/>
        <w:rPr>
          <w:color w:val="auto"/>
          <w:highlight w:val="none"/>
        </w:rPr>
      </w:pPr>
      <w:r>
        <w:rPr>
          <w:rFonts w:hint="eastAsia"/>
          <w:color w:val="auto"/>
          <w:highlight w:val="none"/>
        </w:rPr>
        <w:t>本招标文件包括：</w:t>
      </w:r>
    </w:p>
    <w:p>
      <w:pPr>
        <w:spacing w:line="360" w:lineRule="auto"/>
        <w:ind w:firstLine="480" w:firstLineChars="200"/>
        <w:rPr>
          <w:color w:val="auto"/>
          <w:highlight w:val="none"/>
        </w:rPr>
      </w:pPr>
      <w:r>
        <w:rPr>
          <w:rFonts w:hint="eastAsia"/>
          <w:color w:val="auto"/>
          <w:highlight w:val="none"/>
        </w:rPr>
        <w:t>（1）招标公告；</w:t>
      </w:r>
    </w:p>
    <w:p>
      <w:pPr>
        <w:spacing w:line="360" w:lineRule="auto"/>
        <w:ind w:firstLine="480" w:firstLineChars="200"/>
        <w:rPr>
          <w:color w:val="auto"/>
          <w:highlight w:val="none"/>
        </w:rPr>
      </w:pPr>
      <w:r>
        <w:rPr>
          <w:rFonts w:hint="eastAsia"/>
          <w:color w:val="auto"/>
          <w:highlight w:val="none"/>
        </w:rPr>
        <w:t>（2）投标人须知；</w:t>
      </w:r>
    </w:p>
    <w:p>
      <w:pPr>
        <w:spacing w:line="360" w:lineRule="auto"/>
        <w:ind w:firstLine="480" w:firstLineChars="200"/>
        <w:rPr>
          <w:color w:val="auto"/>
          <w:highlight w:val="none"/>
        </w:rPr>
      </w:pPr>
      <w:r>
        <w:rPr>
          <w:rFonts w:hint="eastAsia"/>
          <w:color w:val="auto"/>
          <w:highlight w:val="none"/>
        </w:rPr>
        <w:t>（3）评标办法；</w:t>
      </w:r>
    </w:p>
    <w:p>
      <w:pPr>
        <w:spacing w:line="360" w:lineRule="auto"/>
        <w:ind w:firstLine="480" w:firstLineChars="200"/>
        <w:rPr>
          <w:color w:val="auto"/>
          <w:highlight w:val="none"/>
        </w:rPr>
      </w:pPr>
      <w:r>
        <w:rPr>
          <w:rFonts w:hint="eastAsia"/>
          <w:color w:val="auto"/>
          <w:highlight w:val="none"/>
        </w:rPr>
        <w:t>（4）合同条款及格式；</w:t>
      </w:r>
    </w:p>
    <w:p>
      <w:pPr>
        <w:pStyle w:val="2"/>
        <w:spacing w:after="0" w:line="360" w:lineRule="auto"/>
        <w:ind w:left="0" w:leftChars="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服务</w:t>
      </w:r>
      <w:r>
        <w:rPr>
          <w:rFonts w:hint="eastAsia"/>
          <w:color w:val="auto"/>
          <w:highlight w:val="none"/>
        </w:rPr>
        <w:t>标准和要求；</w:t>
      </w:r>
    </w:p>
    <w:p>
      <w:pPr>
        <w:spacing w:line="360" w:lineRule="auto"/>
        <w:ind w:firstLine="480" w:firstLineChars="20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）投标文件格式；</w:t>
      </w:r>
    </w:p>
    <w:p>
      <w:pPr>
        <w:spacing w:line="400" w:lineRule="exact"/>
        <w:ind w:firstLine="480" w:firstLineChars="200"/>
        <w:rPr>
          <w:color w:val="auto"/>
          <w:highlight w:val="none"/>
        </w:rPr>
      </w:pPr>
      <w:r>
        <w:rPr>
          <w:rFonts w:hint="eastAsia"/>
          <w:color w:val="auto"/>
          <w:highlight w:val="none"/>
        </w:rPr>
        <w:t>根据本章第1.10款、第2.2款和第2.3款对招标文件所作的澄清、修改，构成招标文件的组成部分。</w:t>
      </w:r>
    </w:p>
    <w:p>
      <w:pPr>
        <w:spacing w:line="400" w:lineRule="exact"/>
        <w:ind w:firstLine="480" w:firstLineChars="200"/>
        <w:rPr>
          <w:color w:val="auto"/>
          <w:highlight w:val="none"/>
        </w:rPr>
      </w:pPr>
      <w:r>
        <w:rPr>
          <w:rFonts w:hint="eastAsia"/>
          <w:color w:val="auto"/>
          <w:highlight w:val="none"/>
        </w:rPr>
        <w:t>当招标文件、招标文件的澄清或修改等在同一内容的表述上不一致时，以最后发出的书面文件为准。</w:t>
      </w:r>
    </w:p>
    <w:p>
      <w:pPr>
        <w:pStyle w:val="20"/>
        <w:outlineLvl w:val="2"/>
        <w:rPr>
          <w:color w:val="auto"/>
          <w:highlight w:val="none"/>
        </w:rPr>
      </w:pPr>
      <w:bookmarkStart w:id="69" w:name="_Toc152045544"/>
      <w:bookmarkStart w:id="70" w:name="_Toc152042320"/>
      <w:bookmarkStart w:id="71" w:name="_Toc179632562"/>
      <w:bookmarkStart w:id="72" w:name="_Toc144974512"/>
      <w:r>
        <w:rPr>
          <w:rFonts w:hint="eastAsia"/>
          <w:color w:val="auto"/>
          <w:highlight w:val="none"/>
        </w:rPr>
        <w:t>2.2 招标文件的澄清</w:t>
      </w:r>
      <w:bookmarkEnd w:id="69"/>
      <w:bookmarkEnd w:id="70"/>
      <w:bookmarkEnd w:id="71"/>
      <w:bookmarkEnd w:id="72"/>
    </w:p>
    <w:p>
      <w:pPr>
        <w:spacing w:line="400" w:lineRule="exact"/>
        <w:ind w:firstLine="480" w:firstLineChars="200"/>
        <w:rPr>
          <w:color w:val="auto"/>
          <w:highlight w:val="none"/>
        </w:rPr>
      </w:pPr>
      <w:r>
        <w:rPr>
          <w:rFonts w:hint="eastAsia"/>
          <w:color w:val="auto"/>
          <w:highlight w:val="none"/>
        </w:rPr>
        <w:t>2.2.1投标人应仔细阅读和检查招标文件的全部内容。</w:t>
      </w:r>
      <w:r>
        <w:rPr>
          <w:rFonts w:hint="eastAsia"/>
          <w:color w:val="auto"/>
          <w:szCs w:val="21"/>
          <w:highlight w:val="none"/>
        </w:rPr>
        <w:t>如发现缺页或附件不全，应及时向招标人提出，以便补齐。</w:t>
      </w:r>
      <w:r>
        <w:rPr>
          <w:rFonts w:hint="eastAsia"/>
          <w:color w:val="auto"/>
          <w:highlight w:val="none"/>
        </w:rPr>
        <w:t>如有疑问，应在投标人须知前附表规定的时间前以书面形式（包括信函、电报、传真等可以有形地表现所载内容的形式，下同），要求招标人对招标文件予以澄清。</w:t>
      </w:r>
    </w:p>
    <w:p>
      <w:pPr>
        <w:spacing w:line="400" w:lineRule="exact"/>
        <w:ind w:firstLine="480" w:firstLineChars="200"/>
        <w:rPr>
          <w:rFonts w:hint="eastAsia"/>
          <w:color w:val="auto"/>
          <w:highlight w:val="none"/>
        </w:rPr>
      </w:pPr>
      <w:r>
        <w:rPr>
          <w:rFonts w:hint="eastAsia"/>
          <w:color w:val="auto"/>
          <w:highlight w:val="none"/>
        </w:rPr>
        <w:t>2.2.2 招标文件的澄清将在投标人须知前附表规定的投标截止时间5天前以书面形式发给所有购买招标文件的投标人，但不指明澄清问题的来源。</w:t>
      </w:r>
    </w:p>
    <w:p>
      <w:pPr>
        <w:spacing w:line="400" w:lineRule="exact"/>
        <w:ind w:firstLine="480" w:firstLineChars="200"/>
        <w:rPr>
          <w:color w:val="auto"/>
          <w:highlight w:val="none"/>
        </w:rPr>
      </w:pPr>
      <w:r>
        <w:rPr>
          <w:rFonts w:hint="eastAsia"/>
          <w:color w:val="auto"/>
          <w:highlight w:val="none"/>
        </w:rPr>
        <w:t>2.2.3 投标人在收到澄清后，应在投标人须知前附表规定的时间内以书面形式通知招标人，确认已收到该澄清。</w:t>
      </w:r>
    </w:p>
    <w:p>
      <w:pPr>
        <w:pStyle w:val="20"/>
        <w:outlineLvl w:val="2"/>
        <w:rPr>
          <w:color w:val="auto"/>
          <w:highlight w:val="none"/>
        </w:rPr>
      </w:pPr>
      <w:bookmarkStart w:id="73" w:name="_Toc179632563"/>
      <w:bookmarkStart w:id="74" w:name="_Toc152042321"/>
      <w:bookmarkStart w:id="75" w:name="_Toc144974513"/>
      <w:bookmarkStart w:id="76" w:name="_Toc152045545"/>
      <w:r>
        <w:rPr>
          <w:rFonts w:hint="eastAsia"/>
          <w:color w:val="auto"/>
          <w:highlight w:val="none"/>
        </w:rPr>
        <w:t>2.3 招标文件的修改</w:t>
      </w:r>
      <w:bookmarkEnd w:id="73"/>
      <w:bookmarkEnd w:id="74"/>
      <w:bookmarkEnd w:id="75"/>
      <w:bookmarkEnd w:id="76"/>
    </w:p>
    <w:p>
      <w:pPr>
        <w:spacing w:line="400" w:lineRule="exact"/>
        <w:ind w:firstLine="480" w:firstLineChars="200"/>
        <w:rPr>
          <w:color w:val="auto"/>
          <w:highlight w:val="none"/>
        </w:rPr>
      </w:pPr>
      <w:r>
        <w:rPr>
          <w:rFonts w:hint="eastAsia"/>
          <w:color w:val="auto"/>
          <w:highlight w:val="none"/>
        </w:rPr>
        <w:t>2.3.1 在投标截止时间5天前，招标人可以书面形式修改招标文件，并通知所有已购买招标文件的投标人。如果修改招标文件的时间距投标截止时间不足5天，相应延长投标截止时间。招标人有责任保证所有购买招标文件的投标人收到招标文件的修改。</w:t>
      </w:r>
    </w:p>
    <w:p>
      <w:pPr>
        <w:spacing w:line="400" w:lineRule="exact"/>
        <w:ind w:firstLine="480" w:firstLineChars="200"/>
        <w:rPr>
          <w:color w:val="auto"/>
          <w:highlight w:val="none"/>
        </w:rPr>
      </w:pPr>
      <w:r>
        <w:rPr>
          <w:rFonts w:hint="eastAsia"/>
          <w:color w:val="auto"/>
          <w:highlight w:val="none"/>
        </w:rPr>
        <w:t>2.3.2 投标人收到修改内容后，应在投标人须知前附表规定的时间内以书面形式通知招标人，确认已收到该修改。</w:t>
      </w:r>
    </w:p>
    <w:p>
      <w:pPr>
        <w:pStyle w:val="21"/>
        <w:outlineLvl w:val="1"/>
        <w:rPr>
          <w:color w:val="auto"/>
          <w:highlight w:val="none"/>
        </w:rPr>
      </w:pPr>
      <w:bookmarkStart w:id="77" w:name="_Toc152042322"/>
      <w:bookmarkStart w:id="78" w:name="_Toc152045546"/>
      <w:bookmarkStart w:id="79" w:name="_Toc5619"/>
      <w:bookmarkStart w:id="80" w:name="_Toc144974514"/>
      <w:bookmarkStart w:id="81" w:name="_Toc179632564"/>
      <w:r>
        <w:rPr>
          <w:rFonts w:hint="eastAsia"/>
          <w:color w:val="auto"/>
          <w:highlight w:val="none"/>
        </w:rPr>
        <w:t>3. 投标文件</w:t>
      </w:r>
      <w:bookmarkEnd w:id="77"/>
      <w:bookmarkEnd w:id="78"/>
      <w:bookmarkEnd w:id="79"/>
      <w:bookmarkEnd w:id="80"/>
      <w:bookmarkEnd w:id="81"/>
    </w:p>
    <w:p>
      <w:pPr>
        <w:pStyle w:val="20"/>
        <w:outlineLvl w:val="2"/>
        <w:rPr>
          <w:color w:val="auto"/>
          <w:highlight w:val="none"/>
        </w:rPr>
      </w:pPr>
      <w:bookmarkStart w:id="82" w:name="_Toc144974515"/>
      <w:bookmarkStart w:id="83" w:name="_Toc152042323"/>
      <w:bookmarkStart w:id="84" w:name="_Toc152045547"/>
      <w:bookmarkStart w:id="85" w:name="_Toc179632565"/>
      <w:r>
        <w:rPr>
          <w:rFonts w:hint="eastAsia"/>
          <w:color w:val="auto"/>
          <w:highlight w:val="none"/>
        </w:rPr>
        <w:t>3.1 投标文件的组成</w:t>
      </w:r>
      <w:bookmarkEnd w:id="82"/>
      <w:bookmarkEnd w:id="83"/>
      <w:bookmarkEnd w:id="84"/>
      <w:bookmarkEnd w:id="85"/>
    </w:p>
    <w:p>
      <w:pPr>
        <w:spacing w:line="400" w:lineRule="exact"/>
        <w:ind w:firstLine="420"/>
        <w:rPr>
          <w:color w:val="auto"/>
          <w:highlight w:val="none"/>
        </w:rPr>
      </w:pPr>
      <w:r>
        <w:rPr>
          <w:rFonts w:hint="eastAsia"/>
          <w:color w:val="auto"/>
          <w:highlight w:val="none"/>
        </w:rPr>
        <w:t>3.1.1投标文件应包括下列内容：</w:t>
      </w:r>
    </w:p>
    <w:p>
      <w:pPr>
        <w:numPr>
          <w:ilvl w:val="1"/>
          <w:numId w:val="3"/>
        </w:numPr>
        <w:spacing w:line="312" w:lineRule="auto"/>
        <w:rPr>
          <w:color w:val="auto"/>
          <w:szCs w:val="21"/>
          <w:highlight w:val="none"/>
        </w:rPr>
      </w:pPr>
      <w:r>
        <w:rPr>
          <w:rFonts w:hint="eastAsia"/>
          <w:color w:val="auto"/>
          <w:szCs w:val="21"/>
          <w:highlight w:val="none"/>
        </w:rPr>
        <w:t>投标函</w:t>
      </w:r>
    </w:p>
    <w:p>
      <w:pPr>
        <w:numPr>
          <w:ilvl w:val="1"/>
          <w:numId w:val="3"/>
        </w:numPr>
        <w:spacing w:line="312" w:lineRule="auto"/>
        <w:rPr>
          <w:color w:val="auto"/>
          <w:szCs w:val="21"/>
          <w:highlight w:val="none"/>
        </w:rPr>
      </w:pPr>
      <w:r>
        <w:rPr>
          <w:rFonts w:hint="eastAsia"/>
          <w:color w:val="auto"/>
          <w:szCs w:val="21"/>
          <w:highlight w:val="none"/>
        </w:rPr>
        <w:t>法定代表人身份证明及授权委托书</w:t>
      </w:r>
    </w:p>
    <w:p>
      <w:pPr>
        <w:numPr>
          <w:ilvl w:val="1"/>
          <w:numId w:val="3"/>
        </w:numPr>
        <w:spacing w:line="312" w:lineRule="auto"/>
        <w:rPr>
          <w:color w:val="auto"/>
          <w:szCs w:val="21"/>
          <w:highlight w:val="none"/>
        </w:rPr>
      </w:pPr>
      <w:r>
        <w:rPr>
          <w:rFonts w:hint="eastAsia"/>
          <w:color w:val="auto"/>
          <w:szCs w:val="21"/>
          <w:highlight w:val="none"/>
          <w:lang w:val="en-US" w:eastAsia="zh-CN"/>
        </w:rPr>
        <w:t>服务承诺</w:t>
      </w:r>
      <w:r>
        <w:rPr>
          <w:rFonts w:hint="eastAsia"/>
          <w:color w:val="auto"/>
          <w:szCs w:val="21"/>
          <w:highlight w:val="none"/>
        </w:rPr>
        <w:t>书</w:t>
      </w:r>
    </w:p>
    <w:p>
      <w:pPr>
        <w:numPr>
          <w:ilvl w:val="1"/>
          <w:numId w:val="3"/>
        </w:numPr>
        <w:spacing w:line="312" w:lineRule="auto"/>
        <w:rPr>
          <w:color w:val="auto"/>
          <w:szCs w:val="21"/>
          <w:highlight w:val="none"/>
        </w:rPr>
      </w:pPr>
      <w:r>
        <w:rPr>
          <w:rFonts w:hint="eastAsia"/>
          <w:color w:val="auto"/>
          <w:szCs w:val="21"/>
          <w:highlight w:val="none"/>
        </w:rPr>
        <w:t>运输安全保证计划</w:t>
      </w:r>
    </w:p>
    <w:p>
      <w:pPr>
        <w:numPr>
          <w:ilvl w:val="1"/>
          <w:numId w:val="3"/>
        </w:numPr>
        <w:spacing w:line="312" w:lineRule="auto"/>
        <w:rPr>
          <w:color w:val="auto"/>
          <w:szCs w:val="21"/>
          <w:highlight w:val="none"/>
        </w:rPr>
      </w:pPr>
      <w:r>
        <w:rPr>
          <w:rFonts w:hint="eastAsia"/>
          <w:color w:val="auto"/>
          <w:szCs w:val="21"/>
          <w:highlight w:val="none"/>
        </w:rPr>
        <w:t>其它资料</w:t>
      </w:r>
    </w:p>
    <w:p>
      <w:pPr>
        <w:spacing w:line="400" w:lineRule="exact"/>
        <w:rPr>
          <w:color w:val="auto"/>
          <w:highlight w:val="none"/>
        </w:rPr>
      </w:pPr>
      <w:bookmarkStart w:id="86" w:name="_Toc144974517"/>
      <w:bookmarkStart w:id="87" w:name="_Toc152045549"/>
      <w:bookmarkStart w:id="88" w:name="_Toc152042325"/>
      <w:bookmarkStart w:id="89" w:name="_Toc179632567"/>
      <w:r>
        <w:rPr>
          <w:rFonts w:hint="eastAsia"/>
          <w:color w:val="auto"/>
          <w:highlight w:val="none"/>
        </w:rPr>
        <w:t xml:space="preserve"> </w:t>
      </w:r>
      <w:r>
        <w:rPr>
          <w:rFonts w:hint="eastAsia" w:ascii="Times New Roman" w:hAnsi="Times New Roman" w:eastAsia="黑体" w:cs="宋体"/>
          <w:b w:val="0"/>
          <w:bCs w:val="0"/>
          <w:color w:val="auto"/>
          <w:kern w:val="2"/>
          <w:sz w:val="24"/>
          <w:szCs w:val="20"/>
          <w:highlight w:val="none"/>
          <w:lang w:val="en-US" w:eastAsia="zh-CN" w:bidi="ar-SA"/>
        </w:rPr>
        <w:t>3.2 投标有效期</w:t>
      </w:r>
      <w:bookmarkEnd w:id="86"/>
      <w:bookmarkEnd w:id="87"/>
      <w:bookmarkEnd w:id="88"/>
      <w:bookmarkEnd w:id="89"/>
    </w:p>
    <w:p>
      <w:pPr>
        <w:spacing w:line="400" w:lineRule="exact"/>
        <w:ind w:firstLine="480" w:firstLineChars="200"/>
        <w:rPr>
          <w:color w:val="auto"/>
          <w:highlight w:val="none"/>
        </w:rPr>
      </w:pPr>
      <w:r>
        <w:rPr>
          <w:rFonts w:hint="eastAsia"/>
          <w:color w:val="auto"/>
          <w:highlight w:val="none"/>
        </w:rPr>
        <w:t>3.</w:t>
      </w:r>
      <w:r>
        <w:rPr>
          <w:rFonts w:hint="eastAsia"/>
          <w:color w:val="auto"/>
          <w:highlight w:val="none"/>
          <w:lang w:val="en-US" w:eastAsia="zh-CN"/>
        </w:rPr>
        <w:t>2</w:t>
      </w:r>
      <w:r>
        <w:rPr>
          <w:rFonts w:hint="eastAsia"/>
          <w:color w:val="auto"/>
          <w:highlight w:val="none"/>
        </w:rPr>
        <w:t>.1 在投标人须知前附表规定的投标有效期内，投标人不得要求撤销或修改其投标文件。</w:t>
      </w:r>
    </w:p>
    <w:p>
      <w:pPr>
        <w:spacing w:line="400" w:lineRule="exact"/>
        <w:ind w:firstLine="480" w:firstLineChars="200"/>
        <w:rPr>
          <w:color w:val="auto"/>
          <w:highlight w:val="none"/>
        </w:rPr>
      </w:pPr>
      <w:r>
        <w:rPr>
          <w:rFonts w:hint="eastAsia"/>
          <w:color w:val="auto"/>
          <w:highlight w:val="none"/>
        </w:rPr>
        <w:t>3.</w:t>
      </w:r>
      <w:r>
        <w:rPr>
          <w:rFonts w:hint="eastAsia"/>
          <w:color w:val="auto"/>
          <w:highlight w:val="none"/>
          <w:lang w:val="en-US" w:eastAsia="zh-CN"/>
        </w:rPr>
        <w:t>2</w:t>
      </w:r>
      <w:r>
        <w:rPr>
          <w:rFonts w:hint="eastAsia"/>
          <w:color w:val="auto"/>
          <w:highlight w:val="none"/>
        </w:rPr>
        <w:t xml:space="preserve">.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20"/>
        <w:outlineLvl w:val="2"/>
        <w:rPr>
          <w:color w:val="auto"/>
          <w:highlight w:val="none"/>
        </w:rPr>
      </w:pPr>
      <w:bookmarkStart w:id="90" w:name="_Toc152042328"/>
      <w:bookmarkStart w:id="91" w:name="_Toc152045552"/>
      <w:bookmarkStart w:id="92" w:name="_Toc179632570"/>
      <w:bookmarkStart w:id="93" w:name="_Toc144974520"/>
      <w:r>
        <w:rPr>
          <w:rFonts w:hint="eastAsia"/>
          <w:color w:val="auto"/>
          <w:highlight w:val="none"/>
        </w:rPr>
        <w:t>3.</w:t>
      </w:r>
      <w:r>
        <w:rPr>
          <w:rFonts w:hint="eastAsia"/>
          <w:color w:val="auto"/>
          <w:highlight w:val="none"/>
          <w:lang w:val="en-US" w:eastAsia="zh-CN"/>
        </w:rPr>
        <w:t>4</w:t>
      </w:r>
      <w:r>
        <w:rPr>
          <w:rFonts w:hint="eastAsia"/>
          <w:color w:val="auto"/>
          <w:highlight w:val="none"/>
        </w:rPr>
        <w:t xml:space="preserve"> 资格审查资料</w:t>
      </w:r>
      <w:bookmarkEnd w:id="90"/>
      <w:bookmarkEnd w:id="91"/>
      <w:bookmarkEnd w:id="92"/>
      <w:bookmarkEnd w:id="93"/>
    </w:p>
    <w:p>
      <w:pPr>
        <w:spacing w:line="400" w:lineRule="exact"/>
        <w:ind w:firstLine="480" w:firstLineChars="200"/>
        <w:rPr>
          <w:color w:val="auto"/>
          <w:highlight w:val="none"/>
        </w:rPr>
      </w:pPr>
      <w:r>
        <w:rPr>
          <w:rFonts w:hint="eastAsia"/>
          <w:color w:val="auto"/>
          <w:highlight w:val="none"/>
        </w:rPr>
        <w:t>招标人将进一步核查投标人在投标文件中提供的材料，若在评标期间发现投标人提供了虚假资料，招标人有权对投标人的投标文件作</w:t>
      </w:r>
      <w:r>
        <w:rPr>
          <w:rFonts w:hint="eastAsia"/>
          <w:b/>
          <w:color w:val="auto"/>
          <w:highlight w:val="none"/>
        </w:rPr>
        <w:t>无效标</w:t>
      </w:r>
      <w:r>
        <w:rPr>
          <w:rFonts w:hint="eastAsia"/>
          <w:color w:val="auto"/>
          <w:highlight w:val="none"/>
        </w:rPr>
        <w:t>处理，并没收其投标保证金；若在评标结果公示期间发现作为中标候选人的投标人提供了虚假资料，招标人有权取消其中标资格并没收其投标保证金；若在合同实施期问发现投标人提供了虚假资料，招标人有权从工程支付款或履约保证金中扣除不超过10％签约合同价的金额作为违约金。</w:t>
      </w:r>
    </w:p>
    <w:p>
      <w:pPr>
        <w:pStyle w:val="20"/>
        <w:outlineLvl w:val="2"/>
        <w:rPr>
          <w:color w:val="auto"/>
          <w:highlight w:val="none"/>
        </w:rPr>
      </w:pPr>
      <w:bookmarkStart w:id="94" w:name="_Toc179632571"/>
      <w:bookmarkStart w:id="95" w:name="_Toc144974521"/>
      <w:bookmarkStart w:id="96" w:name="_Toc152042329"/>
      <w:bookmarkStart w:id="97" w:name="_Toc152045553"/>
      <w:r>
        <w:rPr>
          <w:rFonts w:hint="eastAsia"/>
          <w:color w:val="auto"/>
          <w:highlight w:val="none"/>
        </w:rPr>
        <w:t>3.</w:t>
      </w:r>
      <w:r>
        <w:rPr>
          <w:rFonts w:hint="eastAsia"/>
          <w:color w:val="auto"/>
          <w:highlight w:val="none"/>
          <w:lang w:val="en-US" w:eastAsia="zh-CN"/>
        </w:rPr>
        <w:t>5</w:t>
      </w:r>
      <w:r>
        <w:rPr>
          <w:rFonts w:hint="eastAsia"/>
          <w:color w:val="auto"/>
          <w:highlight w:val="none"/>
        </w:rPr>
        <w:t xml:space="preserve"> 备选投标人案</w:t>
      </w:r>
      <w:bookmarkEnd w:id="94"/>
      <w:bookmarkEnd w:id="95"/>
      <w:bookmarkEnd w:id="96"/>
      <w:bookmarkEnd w:id="97"/>
    </w:p>
    <w:p>
      <w:pPr>
        <w:spacing w:line="400" w:lineRule="exact"/>
        <w:ind w:firstLine="480" w:firstLineChars="200"/>
        <w:rPr>
          <w:color w:val="auto"/>
          <w:highlight w:val="none"/>
        </w:rPr>
      </w:pPr>
      <w:r>
        <w:rPr>
          <w:rFonts w:hint="eastAsia"/>
          <w:color w:val="auto"/>
          <w:highlight w:val="none"/>
        </w:rPr>
        <w:t>除投标人须知前附表另有规定外，投标人不得递交备选投标人</w:t>
      </w:r>
      <w:r>
        <w:rPr>
          <w:rFonts w:hint="eastAsia"/>
          <w:color w:val="auto"/>
          <w:highlight w:val="none"/>
          <w:lang w:val="en-US" w:eastAsia="zh-CN"/>
        </w:rPr>
        <w:t>方</w:t>
      </w:r>
      <w:r>
        <w:rPr>
          <w:rFonts w:hint="eastAsia"/>
          <w:color w:val="auto"/>
          <w:highlight w:val="none"/>
        </w:rPr>
        <w:t>案。允许投标人递交备选投标人</w:t>
      </w:r>
      <w:r>
        <w:rPr>
          <w:rFonts w:hint="eastAsia"/>
          <w:color w:val="auto"/>
          <w:highlight w:val="none"/>
          <w:lang w:val="en-US" w:eastAsia="zh-CN"/>
        </w:rPr>
        <w:t>方</w:t>
      </w:r>
      <w:r>
        <w:rPr>
          <w:rFonts w:hint="eastAsia"/>
          <w:color w:val="auto"/>
          <w:highlight w:val="none"/>
        </w:rPr>
        <w:t>案的，只有中标人所递交的备选投标人</w:t>
      </w:r>
      <w:r>
        <w:rPr>
          <w:rFonts w:hint="eastAsia"/>
          <w:color w:val="auto"/>
          <w:highlight w:val="none"/>
          <w:lang w:val="en-US" w:eastAsia="zh-CN"/>
        </w:rPr>
        <w:t>方</w:t>
      </w:r>
      <w:r>
        <w:rPr>
          <w:rFonts w:hint="eastAsia"/>
          <w:color w:val="auto"/>
          <w:highlight w:val="none"/>
        </w:rPr>
        <w:t>案方可予以考虑。评标委员会认为中标人的备选投标人</w:t>
      </w:r>
      <w:r>
        <w:rPr>
          <w:rFonts w:hint="eastAsia"/>
          <w:color w:val="auto"/>
          <w:highlight w:val="none"/>
          <w:lang w:val="en-US" w:eastAsia="zh-CN"/>
        </w:rPr>
        <w:t>方</w:t>
      </w:r>
      <w:r>
        <w:rPr>
          <w:rFonts w:hint="eastAsia"/>
          <w:color w:val="auto"/>
          <w:highlight w:val="none"/>
        </w:rPr>
        <w:t>案优于其按照招标文件要求编制的投标人</w:t>
      </w:r>
      <w:r>
        <w:rPr>
          <w:rFonts w:hint="eastAsia"/>
          <w:color w:val="auto"/>
          <w:highlight w:val="none"/>
          <w:lang w:val="en-US" w:eastAsia="zh-CN"/>
        </w:rPr>
        <w:t>方</w:t>
      </w:r>
      <w:r>
        <w:rPr>
          <w:rFonts w:hint="eastAsia"/>
          <w:color w:val="auto"/>
          <w:highlight w:val="none"/>
        </w:rPr>
        <w:t>案的，招标人可以接受该备选投标人</w:t>
      </w:r>
      <w:r>
        <w:rPr>
          <w:rFonts w:hint="eastAsia"/>
          <w:color w:val="auto"/>
          <w:highlight w:val="none"/>
          <w:lang w:val="en-US" w:eastAsia="zh-CN"/>
        </w:rPr>
        <w:t>方</w:t>
      </w:r>
      <w:r>
        <w:rPr>
          <w:rFonts w:hint="eastAsia"/>
          <w:color w:val="auto"/>
          <w:highlight w:val="none"/>
        </w:rPr>
        <w:t>案。</w:t>
      </w:r>
    </w:p>
    <w:p>
      <w:pPr>
        <w:pStyle w:val="20"/>
        <w:outlineLvl w:val="2"/>
        <w:rPr>
          <w:color w:val="auto"/>
          <w:highlight w:val="none"/>
        </w:rPr>
      </w:pPr>
      <w:bookmarkStart w:id="98" w:name="_Toc144974522"/>
      <w:bookmarkStart w:id="99" w:name="_Toc179632572"/>
      <w:bookmarkStart w:id="100" w:name="_Toc152045554"/>
      <w:bookmarkStart w:id="101" w:name="_Toc152042330"/>
      <w:r>
        <w:rPr>
          <w:rFonts w:hint="eastAsia"/>
          <w:color w:val="auto"/>
          <w:highlight w:val="none"/>
        </w:rPr>
        <w:t>3.</w:t>
      </w:r>
      <w:r>
        <w:rPr>
          <w:rFonts w:hint="eastAsia"/>
          <w:color w:val="auto"/>
          <w:highlight w:val="none"/>
          <w:lang w:val="en-US" w:eastAsia="zh-CN"/>
        </w:rPr>
        <w:t>6</w:t>
      </w:r>
      <w:r>
        <w:rPr>
          <w:rFonts w:hint="eastAsia"/>
          <w:color w:val="auto"/>
          <w:highlight w:val="none"/>
        </w:rPr>
        <w:t xml:space="preserve"> 投标文件的编制</w:t>
      </w:r>
      <w:bookmarkEnd w:id="98"/>
      <w:bookmarkEnd w:id="99"/>
      <w:bookmarkEnd w:id="100"/>
      <w:bookmarkEnd w:id="101"/>
    </w:p>
    <w:p>
      <w:pPr>
        <w:spacing w:line="400" w:lineRule="exact"/>
        <w:ind w:firstLine="480" w:firstLineChars="200"/>
        <w:rPr>
          <w:color w:val="auto"/>
          <w:highlight w:val="none"/>
        </w:rPr>
      </w:pPr>
      <w:r>
        <w:rPr>
          <w:rFonts w:hint="eastAsia"/>
          <w:color w:val="auto"/>
          <w:highlight w:val="none"/>
        </w:rPr>
        <w:t>3.</w:t>
      </w:r>
      <w:r>
        <w:rPr>
          <w:rFonts w:hint="eastAsia"/>
          <w:color w:val="auto"/>
          <w:highlight w:val="none"/>
          <w:lang w:val="en-US" w:eastAsia="zh-CN"/>
        </w:rPr>
        <w:t>6</w:t>
      </w:r>
      <w:r>
        <w:rPr>
          <w:rFonts w:hint="eastAsia"/>
          <w:color w:val="auto"/>
          <w:highlight w:val="none"/>
        </w:rPr>
        <w:t>.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80" w:firstLineChars="200"/>
        <w:rPr>
          <w:color w:val="auto"/>
          <w:szCs w:val="21"/>
          <w:highlight w:val="none"/>
        </w:rPr>
      </w:pPr>
      <w:r>
        <w:rPr>
          <w:rFonts w:hint="eastAsia"/>
          <w:color w:val="auto"/>
          <w:highlight w:val="none"/>
        </w:rPr>
        <w:t>3</w:t>
      </w:r>
      <w:r>
        <w:rPr>
          <w:rFonts w:hint="eastAsia"/>
          <w:color w:val="auto"/>
          <w:highlight w:val="none"/>
          <w:lang w:val="en-US" w:eastAsia="zh-CN"/>
        </w:rPr>
        <w:t>.6</w:t>
      </w:r>
      <w:r>
        <w:rPr>
          <w:rFonts w:hint="eastAsia"/>
          <w:color w:val="auto"/>
          <w:highlight w:val="none"/>
        </w:rPr>
        <w:t>.2 投标文件应当对招标文件有关</w:t>
      </w:r>
      <w:r>
        <w:rPr>
          <w:rFonts w:hint="eastAsia"/>
          <w:color w:val="auto"/>
          <w:szCs w:val="21"/>
          <w:highlight w:val="none"/>
        </w:rPr>
        <w:t>工期、投标有效期、质量要求、技术标准和要求、招标范围等实质性内容作出响应。</w:t>
      </w:r>
    </w:p>
    <w:p>
      <w:pPr>
        <w:spacing w:line="400" w:lineRule="exact"/>
        <w:ind w:firstLine="480" w:firstLineChars="200"/>
        <w:rPr>
          <w:color w:val="auto"/>
          <w:highlight w:val="none"/>
        </w:rPr>
      </w:pPr>
      <w:r>
        <w:rPr>
          <w:rFonts w:hint="eastAsia"/>
          <w:color w:val="auto"/>
          <w:highlight w:val="none"/>
        </w:rPr>
        <w:t>3.</w:t>
      </w:r>
      <w:r>
        <w:rPr>
          <w:rFonts w:hint="eastAsia"/>
          <w:color w:val="auto"/>
          <w:highlight w:val="none"/>
          <w:lang w:val="en-US" w:eastAsia="zh-CN"/>
        </w:rPr>
        <w:t>6</w:t>
      </w:r>
      <w:r>
        <w:rPr>
          <w:rFonts w:hint="eastAsia"/>
          <w:color w:val="auto"/>
          <w:highlight w:val="none"/>
        </w:rPr>
        <w:t>.3投标文件应用不褪色的材料书写或打印，投标函及投标函附录的内容应由投标人的法定代表人或其委托代理人逐页签署姓名（本页正文内容已由投标人的法定代表人或其委托代理人签署姓名的可不签署）并逐页加盖投标人单位章（本页正文内容已加盖单位章的除外）。</w:t>
      </w:r>
    </w:p>
    <w:p>
      <w:pPr>
        <w:spacing w:line="400" w:lineRule="exact"/>
        <w:ind w:firstLine="480" w:firstLineChars="200"/>
        <w:rPr>
          <w:color w:val="auto"/>
          <w:highlight w:val="none"/>
        </w:rPr>
      </w:pPr>
      <w:r>
        <w:rPr>
          <w:rFonts w:hint="eastAsia"/>
          <w:color w:val="auto"/>
          <w:highlight w:val="none"/>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400" w:lineRule="exact"/>
        <w:ind w:firstLine="480" w:firstLineChars="200"/>
        <w:rPr>
          <w:color w:val="auto"/>
          <w:highlight w:val="none"/>
        </w:rPr>
      </w:pPr>
      <w:r>
        <w:rPr>
          <w:rFonts w:hint="eastAsia"/>
          <w:color w:val="auto"/>
          <w:highlight w:val="none"/>
        </w:rPr>
        <w:t>投标文件应尽量避免涂改、行间插字或删除。如果出现上述情况，改动之处应加盖单位章或由投标人的法定代表人或其授权的代理人签字确认。</w:t>
      </w:r>
    </w:p>
    <w:p>
      <w:pPr>
        <w:spacing w:line="400" w:lineRule="exact"/>
        <w:ind w:firstLine="480" w:firstLineChars="200"/>
        <w:rPr>
          <w:color w:val="auto"/>
          <w:highlight w:val="none"/>
        </w:rPr>
      </w:pPr>
      <w:r>
        <w:rPr>
          <w:rFonts w:hint="eastAsia"/>
          <w:color w:val="auto"/>
          <w:highlight w:val="none"/>
        </w:rPr>
        <w:t xml:space="preserve">签字或盖章的其他要求见投标人须知前附表。 </w:t>
      </w:r>
    </w:p>
    <w:p>
      <w:pPr>
        <w:spacing w:line="400" w:lineRule="exact"/>
        <w:ind w:firstLine="480" w:firstLineChars="200"/>
        <w:rPr>
          <w:color w:val="auto"/>
          <w:highlight w:val="none"/>
        </w:rPr>
      </w:pPr>
      <w:r>
        <w:rPr>
          <w:rFonts w:hint="eastAsia"/>
          <w:color w:val="auto"/>
          <w:highlight w:val="none"/>
        </w:rPr>
        <w:t>3.</w:t>
      </w:r>
      <w:r>
        <w:rPr>
          <w:rFonts w:hint="eastAsia"/>
          <w:color w:val="auto"/>
          <w:highlight w:val="none"/>
          <w:lang w:val="en-US" w:eastAsia="zh-CN"/>
        </w:rPr>
        <w:t>6</w:t>
      </w:r>
      <w:r>
        <w:rPr>
          <w:rFonts w:hint="eastAsia"/>
          <w:color w:val="auto"/>
          <w:highlight w:val="none"/>
        </w:rPr>
        <w:t>.4 投标文件正本一份, 副本份数见投标人须知前附表。正本和副本的封面上应清楚地标记“正本”或“副本”的字样。当副本和正本不一致时，以正本为准。</w:t>
      </w:r>
    </w:p>
    <w:p>
      <w:pPr>
        <w:spacing w:line="400" w:lineRule="exact"/>
        <w:ind w:firstLine="480" w:firstLineChars="200"/>
        <w:rPr>
          <w:color w:val="auto"/>
          <w:highlight w:val="none"/>
        </w:rPr>
      </w:pPr>
      <w:r>
        <w:rPr>
          <w:rFonts w:hint="eastAsia"/>
          <w:color w:val="auto"/>
          <w:highlight w:val="none"/>
        </w:rPr>
        <w:t>3.</w:t>
      </w:r>
      <w:r>
        <w:rPr>
          <w:rFonts w:hint="eastAsia"/>
          <w:color w:val="auto"/>
          <w:highlight w:val="none"/>
          <w:lang w:val="en-US" w:eastAsia="zh-CN"/>
        </w:rPr>
        <w:t>6</w:t>
      </w:r>
      <w:r>
        <w:rPr>
          <w:rFonts w:hint="eastAsia"/>
          <w:color w:val="auto"/>
          <w:highlight w:val="none"/>
        </w:rPr>
        <w:t>.5投标文件的正本与副本应分别装订成册（A4纸幅），并编制目录、且逐页标注连续页码。投标文件不得采用活页夹装订，否则，招标人对由于投标文件装订松散而造成的丢失或其他后果不承担任何责任。</w:t>
      </w:r>
    </w:p>
    <w:p>
      <w:pPr>
        <w:pStyle w:val="20"/>
        <w:outlineLvl w:val="1"/>
        <w:rPr>
          <w:color w:val="auto"/>
          <w:highlight w:val="none"/>
        </w:rPr>
      </w:pPr>
      <w:bookmarkStart w:id="102" w:name="_Toc152042331"/>
      <w:bookmarkStart w:id="103" w:name="_Toc11044"/>
      <w:bookmarkStart w:id="104" w:name="_Toc144974523"/>
      <w:bookmarkStart w:id="105" w:name="_Toc179632573"/>
      <w:bookmarkStart w:id="106" w:name="_Toc152045555"/>
      <w:r>
        <w:rPr>
          <w:rFonts w:hint="eastAsia"/>
          <w:color w:val="auto"/>
          <w:highlight w:val="none"/>
        </w:rPr>
        <w:t>4. 投标</w:t>
      </w:r>
      <w:bookmarkEnd w:id="102"/>
      <w:bookmarkEnd w:id="103"/>
      <w:bookmarkEnd w:id="104"/>
      <w:bookmarkEnd w:id="105"/>
      <w:bookmarkEnd w:id="106"/>
    </w:p>
    <w:p>
      <w:pPr>
        <w:pStyle w:val="20"/>
        <w:outlineLvl w:val="2"/>
        <w:rPr>
          <w:color w:val="auto"/>
          <w:highlight w:val="none"/>
        </w:rPr>
      </w:pPr>
      <w:bookmarkStart w:id="107" w:name="_Toc144974524"/>
      <w:bookmarkStart w:id="108" w:name="_Toc179632574"/>
      <w:bookmarkStart w:id="109" w:name="_Toc152045556"/>
      <w:bookmarkStart w:id="110" w:name="_Toc152042332"/>
      <w:r>
        <w:rPr>
          <w:rFonts w:hint="eastAsia"/>
          <w:color w:val="auto"/>
          <w:highlight w:val="none"/>
        </w:rPr>
        <w:t>4.1 投标文件的密封和标记</w:t>
      </w:r>
      <w:bookmarkEnd w:id="107"/>
      <w:bookmarkEnd w:id="108"/>
      <w:bookmarkEnd w:id="109"/>
      <w:bookmarkEnd w:id="110"/>
    </w:p>
    <w:p>
      <w:pPr>
        <w:spacing w:line="400" w:lineRule="exact"/>
        <w:ind w:firstLine="480" w:firstLineChars="200"/>
        <w:rPr>
          <w:color w:val="auto"/>
          <w:highlight w:val="none"/>
        </w:rPr>
      </w:pPr>
      <w:r>
        <w:rPr>
          <w:color w:val="auto"/>
          <w:highlight w:val="none"/>
        </w:rPr>
        <w:t>4.1.1</w:t>
      </w:r>
      <w:r>
        <w:rPr>
          <w:rFonts w:hint="eastAsia"/>
          <w:color w:val="auto"/>
          <w:highlight w:val="none"/>
        </w:rPr>
        <w:t>投标文件应装订成册（A4纸幅），并编制目录、且逐页标注连续页码，投标文件（含电子版）应该</w:t>
      </w:r>
      <w:r>
        <w:rPr>
          <w:color w:val="auto"/>
          <w:highlight w:val="none"/>
        </w:rPr>
        <w:t>密封完好并在封套内</w:t>
      </w:r>
      <w:r>
        <w:rPr>
          <w:rFonts w:hint="eastAsia"/>
          <w:color w:val="auto"/>
          <w:highlight w:val="none"/>
        </w:rPr>
        <w:t>的</w:t>
      </w:r>
      <w:r>
        <w:rPr>
          <w:color w:val="auto"/>
          <w:highlight w:val="none"/>
        </w:rPr>
        <w:t>封面</w:t>
      </w:r>
      <w:r>
        <w:rPr>
          <w:rFonts w:hint="eastAsia"/>
          <w:color w:val="auto"/>
          <w:highlight w:val="none"/>
        </w:rPr>
        <w:t>分别</w:t>
      </w:r>
      <w:r>
        <w:rPr>
          <w:color w:val="auto"/>
          <w:highlight w:val="none"/>
        </w:rPr>
        <w:t>加盖正本副本字样</w:t>
      </w:r>
      <w:r>
        <w:rPr>
          <w:rFonts w:hint="eastAsia"/>
          <w:color w:val="auto"/>
          <w:highlight w:val="none"/>
        </w:rPr>
        <w:t>。</w:t>
      </w:r>
      <w:r>
        <w:rPr>
          <w:color w:val="auto"/>
          <w:highlight w:val="none"/>
        </w:rPr>
        <w:t>封套的封口处加盖投标人单位章。</w:t>
      </w:r>
      <w:r>
        <w:rPr>
          <w:rFonts w:hint="eastAsia"/>
          <w:color w:val="auto"/>
          <w:highlight w:val="none"/>
        </w:rPr>
        <w:t>投标文件不得采用活页夹装订，否则，招标人对由于投标文件装订松散而造成的丢失或其他后果不承担任何责任。</w:t>
      </w:r>
    </w:p>
    <w:p>
      <w:pPr>
        <w:spacing w:line="360" w:lineRule="auto"/>
        <w:ind w:firstLine="480" w:firstLineChars="200"/>
        <w:rPr>
          <w:color w:val="auto"/>
          <w:highlight w:val="none"/>
        </w:rPr>
      </w:pPr>
      <w:r>
        <w:rPr>
          <w:color w:val="auto"/>
          <w:highlight w:val="none"/>
        </w:rPr>
        <w:t>4.1.2 投标文件的封套上应写明的其他内容见投标人须知前附表。</w:t>
      </w:r>
    </w:p>
    <w:p>
      <w:pPr>
        <w:spacing w:line="360" w:lineRule="auto"/>
        <w:ind w:firstLine="480" w:firstLineChars="200"/>
        <w:rPr>
          <w:color w:val="auto"/>
          <w:highlight w:val="none"/>
        </w:rPr>
      </w:pPr>
      <w:r>
        <w:rPr>
          <w:color w:val="auto"/>
          <w:highlight w:val="none"/>
        </w:rPr>
        <w:t>4.1.3 未按本章第4.1.1项或第4.1.2项要求密封和加写标记的投标文件，招标人不予受理。</w:t>
      </w:r>
    </w:p>
    <w:p>
      <w:pPr>
        <w:pStyle w:val="20"/>
        <w:outlineLvl w:val="2"/>
        <w:rPr>
          <w:color w:val="auto"/>
          <w:highlight w:val="none"/>
        </w:rPr>
      </w:pPr>
      <w:bookmarkStart w:id="111" w:name="_Toc179632575"/>
      <w:bookmarkStart w:id="112" w:name="_Toc152042333"/>
      <w:bookmarkStart w:id="113" w:name="_Toc144974525"/>
      <w:bookmarkStart w:id="114" w:name="_Toc152045557"/>
      <w:r>
        <w:rPr>
          <w:rFonts w:hint="eastAsia"/>
          <w:color w:val="auto"/>
          <w:highlight w:val="none"/>
        </w:rPr>
        <w:t>4.2 投标文件的递交</w:t>
      </w:r>
      <w:bookmarkEnd w:id="111"/>
      <w:bookmarkEnd w:id="112"/>
      <w:bookmarkEnd w:id="113"/>
      <w:bookmarkEnd w:id="114"/>
    </w:p>
    <w:p>
      <w:pPr>
        <w:spacing w:line="400" w:lineRule="exact"/>
        <w:ind w:firstLine="480" w:firstLineChars="200"/>
        <w:rPr>
          <w:color w:val="auto"/>
          <w:highlight w:val="none"/>
        </w:rPr>
      </w:pPr>
      <w:r>
        <w:rPr>
          <w:rFonts w:hint="eastAsia"/>
          <w:color w:val="auto"/>
          <w:highlight w:val="none"/>
        </w:rPr>
        <w:t>4.2.1 投标人应在本章第2.2.2项规定的投标截止时间前递交投标文件。</w:t>
      </w:r>
    </w:p>
    <w:p>
      <w:pPr>
        <w:spacing w:line="400" w:lineRule="exact"/>
        <w:ind w:firstLine="480" w:firstLineChars="200"/>
        <w:rPr>
          <w:color w:val="auto"/>
          <w:highlight w:val="none"/>
        </w:rPr>
      </w:pPr>
      <w:r>
        <w:rPr>
          <w:rFonts w:hint="eastAsia"/>
          <w:color w:val="auto"/>
          <w:highlight w:val="none"/>
        </w:rPr>
        <w:t>4.2.2 投标人递交投标文件的地点：见投标人须知前附表。</w:t>
      </w:r>
    </w:p>
    <w:p>
      <w:pPr>
        <w:spacing w:line="400" w:lineRule="exact"/>
        <w:ind w:firstLine="480" w:firstLineChars="200"/>
        <w:rPr>
          <w:color w:val="auto"/>
          <w:highlight w:val="none"/>
        </w:rPr>
      </w:pPr>
      <w:r>
        <w:rPr>
          <w:rFonts w:hint="eastAsia"/>
          <w:color w:val="auto"/>
          <w:highlight w:val="none"/>
        </w:rPr>
        <w:t>4.2.3 除投标人须知前附表另有规定外，投标人所递交的投标文件不予退还。</w:t>
      </w:r>
    </w:p>
    <w:p>
      <w:pPr>
        <w:spacing w:line="400" w:lineRule="exact"/>
        <w:ind w:firstLine="480" w:firstLineChars="200"/>
        <w:rPr>
          <w:color w:val="auto"/>
          <w:highlight w:val="none"/>
        </w:rPr>
      </w:pPr>
      <w:r>
        <w:rPr>
          <w:rFonts w:hint="eastAsia"/>
          <w:color w:val="auto"/>
          <w:highlight w:val="none"/>
        </w:rPr>
        <w:t>4.2.4 招标人收到投标文件后，向投标人出具签收凭证。</w:t>
      </w:r>
    </w:p>
    <w:p>
      <w:pPr>
        <w:spacing w:line="400" w:lineRule="exact"/>
        <w:ind w:firstLine="480" w:firstLineChars="200"/>
        <w:rPr>
          <w:color w:val="auto"/>
          <w:highlight w:val="none"/>
        </w:rPr>
      </w:pPr>
      <w:r>
        <w:rPr>
          <w:rFonts w:hint="eastAsia"/>
          <w:color w:val="auto"/>
          <w:highlight w:val="none"/>
        </w:rPr>
        <w:t>4.2.5 逾期送达的或者未送达指定地点的投标文件，招标人不予受理。</w:t>
      </w:r>
    </w:p>
    <w:p>
      <w:pPr>
        <w:spacing w:line="400" w:lineRule="exact"/>
        <w:ind w:firstLine="480" w:firstLineChars="200"/>
        <w:rPr>
          <w:color w:val="auto"/>
          <w:highlight w:val="none"/>
        </w:rPr>
      </w:pPr>
      <w:r>
        <w:rPr>
          <w:rFonts w:hint="eastAsia"/>
          <w:color w:val="auto"/>
          <w:highlight w:val="none"/>
        </w:rPr>
        <w:t>4.2.6在特殊情况下，招标人如果决定延后投标截止时间，应在投标人须知前附表规定的时间前，以书面形式通知所有投标人延后投标截止时间。在此情况下，招标人和投标人的权利和义务相应延后至新的投标截止时间。</w:t>
      </w:r>
    </w:p>
    <w:p>
      <w:pPr>
        <w:pStyle w:val="20"/>
        <w:outlineLvl w:val="2"/>
        <w:rPr>
          <w:color w:val="auto"/>
          <w:highlight w:val="none"/>
        </w:rPr>
      </w:pPr>
      <w:bookmarkStart w:id="115" w:name="_Toc152042334"/>
      <w:bookmarkStart w:id="116" w:name="_Toc152045558"/>
      <w:bookmarkStart w:id="117" w:name="_Toc179632576"/>
      <w:bookmarkStart w:id="118" w:name="_Toc144974526"/>
      <w:r>
        <w:rPr>
          <w:rFonts w:hint="eastAsia"/>
          <w:color w:val="auto"/>
          <w:highlight w:val="none"/>
        </w:rPr>
        <w:t>4.3 投标文件的修改与撤回</w:t>
      </w:r>
      <w:bookmarkEnd w:id="115"/>
      <w:bookmarkEnd w:id="116"/>
      <w:bookmarkEnd w:id="117"/>
      <w:bookmarkEnd w:id="118"/>
    </w:p>
    <w:p>
      <w:pPr>
        <w:spacing w:line="400" w:lineRule="exact"/>
        <w:ind w:firstLine="480" w:firstLineChars="200"/>
        <w:rPr>
          <w:color w:val="auto"/>
          <w:highlight w:val="none"/>
        </w:rPr>
      </w:pPr>
      <w:r>
        <w:rPr>
          <w:rFonts w:hint="eastAsia"/>
          <w:color w:val="auto"/>
          <w:highlight w:val="none"/>
        </w:rPr>
        <w:t>4.3.1 在本章第2.2.2项规定的投标截止时间前，投标人可以修改或撤回已递交的投标文件，但应以书面形式通知招标人。</w:t>
      </w:r>
    </w:p>
    <w:p>
      <w:pPr>
        <w:spacing w:line="400" w:lineRule="exact"/>
        <w:ind w:firstLine="480" w:firstLineChars="200"/>
        <w:rPr>
          <w:color w:val="auto"/>
          <w:highlight w:val="none"/>
        </w:rPr>
      </w:pPr>
      <w:r>
        <w:rPr>
          <w:rFonts w:hint="eastAsia"/>
          <w:color w:val="auto"/>
          <w:highlight w:val="none"/>
        </w:rPr>
        <w:t>4.3.2 投标人修改或撤回已递交投标文件的书面通知应按照本章第3.7.3项的要求签字或盖章。招标人收到书面通知后，向投标人出具签收凭证。</w:t>
      </w:r>
    </w:p>
    <w:p>
      <w:pPr>
        <w:spacing w:line="400" w:lineRule="exact"/>
        <w:ind w:firstLine="480" w:firstLineChars="200"/>
        <w:rPr>
          <w:color w:val="auto"/>
          <w:highlight w:val="none"/>
        </w:rPr>
      </w:pPr>
      <w:r>
        <w:rPr>
          <w:rFonts w:hint="eastAsia"/>
          <w:color w:val="auto"/>
          <w:highlight w:val="none"/>
        </w:rPr>
        <w:t>4.3.3 修改的内容为投标文件的组成部分。修改的投标文件应按照本章第3条、第4条规定进行编制、密封、标记和递交，并标明“修改”字样。</w:t>
      </w:r>
    </w:p>
    <w:p>
      <w:pPr>
        <w:pStyle w:val="20"/>
        <w:outlineLvl w:val="1"/>
        <w:rPr>
          <w:color w:val="auto"/>
          <w:highlight w:val="none"/>
        </w:rPr>
      </w:pPr>
      <w:bookmarkStart w:id="119" w:name="_Toc1971"/>
      <w:bookmarkStart w:id="120" w:name="_Toc152045559"/>
      <w:bookmarkStart w:id="121" w:name="_Toc144974527"/>
      <w:bookmarkStart w:id="122" w:name="_Toc152042335"/>
      <w:bookmarkStart w:id="123" w:name="_Toc179632577"/>
      <w:r>
        <w:rPr>
          <w:rFonts w:hint="eastAsia"/>
          <w:color w:val="auto"/>
          <w:highlight w:val="none"/>
        </w:rPr>
        <w:t>5. 开标</w:t>
      </w:r>
      <w:bookmarkEnd w:id="119"/>
      <w:bookmarkEnd w:id="120"/>
      <w:bookmarkEnd w:id="121"/>
      <w:bookmarkEnd w:id="122"/>
      <w:bookmarkEnd w:id="123"/>
    </w:p>
    <w:p>
      <w:pPr>
        <w:pStyle w:val="20"/>
        <w:outlineLvl w:val="2"/>
        <w:rPr>
          <w:color w:val="auto"/>
          <w:highlight w:val="none"/>
        </w:rPr>
      </w:pPr>
      <w:bookmarkStart w:id="124" w:name="_Toc152042336"/>
      <w:bookmarkStart w:id="125" w:name="_Toc152045560"/>
      <w:bookmarkStart w:id="126" w:name="_Toc179632578"/>
      <w:bookmarkStart w:id="127" w:name="_Toc144974528"/>
      <w:r>
        <w:rPr>
          <w:rFonts w:hint="eastAsia"/>
          <w:color w:val="auto"/>
          <w:highlight w:val="none"/>
        </w:rPr>
        <w:t>5.1 开标时间和地点</w:t>
      </w:r>
      <w:bookmarkEnd w:id="124"/>
      <w:bookmarkEnd w:id="125"/>
      <w:bookmarkEnd w:id="126"/>
      <w:bookmarkEnd w:id="127"/>
    </w:p>
    <w:p>
      <w:pPr>
        <w:spacing w:line="400" w:lineRule="exact"/>
        <w:ind w:firstLine="480" w:firstLineChars="200"/>
        <w:rPr>
          <w:color w:val="auto"/>
          <w:highlight w:val="none"/>
        </w:rPr>
      </w:pPr>
      <w:bookmarkStart w:id="128" w:name="_Toc152045561"/>
      <w:bookmarkStart w:id="129" w:name="_Toc144974529"/>
      <w:bookmarkStart w:id="130" w:name="_Toc179632579"/>
      <w:bookmarkStart w:id="131" w:name="_Toc152042337"/>
      <w:r>
        <w:rPr>
          <w:rFonts w:hint="eastAsia"/>
          <w:color w:val="auto"/>
          <w:highlight w:val="none"/>
        </w:rPr>
        <w:t>招标人在投标人须知前附表规定的</w:t>
      </w:r>
      <w:r>
        <w:rPr>
          <w:rFonts w:hint="eastAsia"/>
          <w:color w:val="auto"/>
          <w:highlight w:val="none"/>
          <w:lang w:val="en-US" w:eastAsia="zh-CN"/>
        </w:rPr>
        <w:t>时间、</w:t>
      </w:r>
      <w:r>
        <w:rPr>
          <w:rFonts w:hint="eastAsia"/>
          <w:color w:val="auto"/>
          <w:highlight w:val="none"/>
        </w:rPr>
        <w:t>地点公开开标。开标时，投标人应委派法定代表人或其委托代理人携带身份证或其他有效证件准时出席，在开标时检查投标文件的密封和标志情况，确认开标结果，并在开标记录上签字。</w:t>
      </w:r>
    </w:p>
    <w:p>
      <w:pPr>
        <w:spacing w:line="400" w:lineRule="exact"/>
        <w:ind w:firstLine="480" w:firstLineChars="200"/>
        <w:rPr>
          <w:color w:val="auto"/>
          <w:highlight w:val="none"/>
        </w:rPr>
      </w:pPr>
      <w:r>
        <w:rPr>
          <w:rFonts w:hint="eastAsia"/>
          <w:color w:val="auto"/>
          <w:highlight w:val="none"/>
        </w:rPr>
        <w:t>若投标人的法定代表人或其委托代理人因故不能出席开标活动，该投标人的投标文件递交人不能在开标记录上签字</w:t>
      </w:r>
      <w:r>
        <w:rPr>
          <w:rFonts w:hint="eastAsia"/>
          <w:strike w:val="0"/>
          <w:dstrike w:val="0"/>
          <w:color w:val="auto"/>
          <w:highlight w:val="none"/>
        </w:rPr>
        <w:t>，但招标人将视为该投标人默认开标结果。</w:t>
      </w:r>
    </w:p>
    <w:p>
      <w:pPr>
        <w:spacing w:line="400" w:lineRule="exact"/>
        <w:ind w:firstLine="480" w:firstLineChars="200"/>
        <w:rPr>
          <w:color w:val="auto"/>
          <w:highlight w:val="none"/>
        </w:rPr>
      </w:pPr>
      <w:r>
        <w:rPr>
          <w:rFonts w:hint="eastAsia"/>
          <w:color w:val="auto"/>
          <w:highlight w:val="none"/>
        </w:rPr>
        <w:t>若投标人的法定代表人或其委托代理人虽已准时前来参加开标活动，但未携带身份证或其他有效证件以证明其身份时，也不能在开标记录上签字，但招标人将视为该投标人默认开标结果。</w:t>
      </w:r>
    </w:p>
    <w:p>
      <w:pPr>
        <w:pStyle w:val="20"/>
        <w:outlineLvl w:val="2"/>
        <w:rPr>
          <w:color w:val="auto"/>
          <w:highlight w:val="none"/>
        </w:rPr>
      </w:pPr>
      <w:r>
        <w:rPr>
          <w:rFonts w:hint="eastAsia"/>
          <w:color w:val="auto"/>
          <w:highlight w:val="none"/>
        </w:rPr>
        <w:t>5.2 开标程序</w:t>
      </w:r>
      <w:bookmarkEnd w:id="128"/>
      <w:bookmarkEnd w:id="129"/>
      <w:bookmarkEnd w:id="130"/>
      <w:bookmarkEnd w:id="131"/>
    </w:p>
    <w:p>
      <w:pPr>
        <w:spacing w:beforeLines="0" w:afterLines="0" w:line="360" w:lineRule="auto"/>
        <w:rPr>
          <w:rFonts w:hint="default"/>
          <w:color w:val="auto"/>
          <w:sz w:val="21"/>
          <w:szCs w:val="24"/>
          <w:highlight w:val="none"/>
        </w:rPr>
      </w:pPr>
      <w:r>
        <w:rPr>
          <w:rFonts w:hint="eastAsia"/>
          <w:color w:val="auto"/>
          <w:sz w:val="21"/>
          <w:szCs w:val="24"/>
          <w:highlight w:val="none"/>
        </w:rPr>
        <w:t>主持人按下列程序进行开标：</w:t>
      </w:r>
    </w:p>
    <w:p>
      <w:pPr>
        <w:spacing w:beforeLines="0" w:afterLines="0" w:line="360" w:lineRule="auto"/>
        <w:rPr>
          <w:rFonts w:hint="default"/>
          <w:color w:val="auto"/>
          <w:sz w:val="21"/>
          <w:szCs w:val="24"/>
          <w:highlight w:val="none"/>
        </w:rPr>
      </w:pPr>
      <w:r>
        <w:rPr>
          <w:rFonts w:hint="eastAsia"/>
          <w:color w:val="auto"/>
          <w:sz w:val="21"/>
          <w:szCs w:val="24"/>
          <w:highlight w:val="none"/>
        </w:rPr>
        <w:t>（1）宣布开标纪律；</w:t>
      </w:r>
    </w:p>
    <w:p>
      <w:pPr>
        <w:spacing w:beforeLines="0" w:afterLines="0" w:line="360" w:lineRule="auto"/>
        <w:rPr>
          <w:rFonts w:hint="default"/>
          <w:color w:val="auto"/>
          <w:sz w:val="21"/>
          <w:szCs w:val="24"/>
          <w:highlight w:val="none"/>
        </w:rPr>
      </w:pPr>
      <w:r>
        <w:rPr>
          <w:rFonts w:hint="eastAsia"/>
          <w:color w:val="auto"/>
          <w:sz w:val="21"/>
          <w:szCs w:val="24"/>
          <w:highlight w:val="none"/>
        </w:rPr>
        <w:t>（2）公布在投标截止时间前递交投标文件的投标人数量；</w:t>
      </w:r>
    </w:p>
    <w:p>
      <w:pPr>
        <w:spacing w:beforeLines="0" w:afterLines="0" w:line="360" w:lineRule="auto"/>
        <w:rPr>
          <w:rFonts w:hint="default"/>
          <w:color w:val="auto"/>
          <w:sz w:val="21"/>
          <w:szCs w:val="24"/>
          <w:highlight w:val="none"/>
        </w:rPr>
      </w:pPr>
      <w:r>
        <w:rPr>
          <w:rFonts w:hint="eastAsia"/>
          <w:color w:val="auto"/>
          <w:sz w:val="21"/>
          <w:szCs w:val="24"/>
          <w:highlight w:val="none"/>
        </w:rPr>
        <w:t>（3）宣布开标人、唱标人、记录人等有关人员姓名；</w:t>
      </w:r>
    </w:p>
    <w:p>
      <w:pPr>
        <w:spacing w:beforeLines="0" w:afterLines="0" w:line="360" w:lineRule="auto"/>
        <w:rPr>
          <w:rFonts w:hint="default"/>
          <w:color w:val="auto"/>
          <w:sz w:val="21"/>
          <w:szCs w:val="24"/>
          <w:highlight w:val="none"/>
        </w:rPr>
      </w:pPr>
      <w:r>
        <w:rPr>
          <w:rFonts w:hint="eastAsia"/>
          <w:color w:val="auto"/>
          <w:sz w:val="21"/>
          <w:szCs w:val="24"/>
          <w:highlight w:val="none"/>
        </w:rPr>
        <w:t>（4）按照投标人须知前附表规定由投标人推选的代表检查投标文件的密封情况；</w:t>
      </w:r>
    </w:p>
    <w:p>
      <w:pPr>
        <w:spacing w:beforeLines="0" w:afterLines="0" w:line="360" w:lineRule="auto"/>
        <w:rPr>
          <w:rFonts w:hint="default"/>
          <w:color w:val="auto"/>
          <w:sz w:val="21"/>
          <w:szCs w:val="24"/>
          <w:highlight w:val="none"/>
        </w:rPr>
      </w:pPr>
      <w:r>
        <w:rPr>
          <w:rFonts w:hint="eastAsia"/>
          <w:color w:val="auto"/>
          <w:sz w:val="21"/>
          <w:szCs w:val="24"/>
          <w:highlight w:val="none"/>
        </w:rPr>
        <w:t>（5）按照投标人须知前附表规定的开标顺序当众开标，公布标段名称、投标人名称、投标保证金的递交情况、投标报价、工期及其他内容，并记录在案；</w:t>
      </w:r>
    </w:p>
    <w:p>
      <w:pPr>
        <w:spacing w:beforeLines="0" w:afterLines="0" w:line="360" w:lineRule="auto"/>
        <w:rPr>
          <w:rFonts w:hint="default"/>
          <w:color w:val="auto"/>
          <w:sz w:val="21"/>
          <w:szCs w:val="24"/>
          <w:highlight w:val="none"/>
        </w:rPr>
      </w:pPr>
      <w:r>
        <w:rPr>
          <w:rFonts w:hint="eastAsia"/>
          <w:color w:val="auto"/>
          <w:sz w:val="21"/>
          <w:szCs w:val="24"/>
          <w:highlight w:val="none"/>
        </w:rPr>
        <w:t>（</w:t>
      </w:r>
      <w:r>
        <w:rPr>
          <w:rFonts w:hint="eastAsia"/>
          <w:color w:val="auto"/>
          <w:sz w:val="21"/>
          <w:szCs w:val="24"/>
          <w:highlight w:val="none"/>
          <w:lang w:val="en-US" w:eastAsia="zh-CN"/>
        </w:rPr>
        <w:t>6</w:t>
      </w:r>
      <w:r>
        <w:rPr>
          <w:rFonts w:hint="eastAsia"/>
          <w:color w:val="auto"/>
          <w:sz w:val="21"/>
          <w:szCs w:val="24"/>
          <w:highlight w:val="none"/>
        </w:rPr>
        <w:t>）投标人代表、招标人代表等有关人员在开标记录上签字确认；</w:t>
      </w:r>
    </w:p>
    <w:p>
      <w:pPr>
        <w:spacing w:beforeLines="0" w:afterLines="0" w:line="360" w:lineRule="auto"/>
        <w:rPr>
          <w:rFonts w:hint="default"/>
          <w:color w:val="auto"/>
          <w:sz w:val="21"/>
          <w:szCs w:val="24"/>
          <w:highlight w:val="none"/>
        </w:rPr>
      </w:pPr>
      <w:r>
        <w:rPr>
          <w:rFonts w:hint="eastAsia"/>
          <w:color w:val="auto"/>
          <w:sz w:val="21"/>
          <w:szCs w:val="24"/>
          <w:highlight w:val="none"/>
        </w:rPr>
        <w:t>（</w:t>
      </w:r>
      <w:r>
        <w:rPr>
          <w:rFonts w:hint="eastAsia"/>
          <w:color w:val="auto"/>
          <w:sz w:val="21"/>
          <w:szCs w:val="24"/>
          <w:highlight w:val="none"/>
          <w:lang w:val="en-US" w:eastAsia="zh-CN"/>
        </w:rPr>
        <w:t>7</w:t>
      </w:r>
      <w:r>
        <w:rPr>
          <w:rFonts w:hint="eastAsia"/>
          <w:color w:val="auto"/>
          <w:sz w:val="21"/>
          <w:szCs w:val="24"/>
          <w:highlight w:val="none"/>
        </w:rPr>
        <w:t>）开标结束。</w:t>
      </w:r>
    </w:p>
    <w:p>
      <w:pPr>
        <w:pStyle w:val="20"/>
        <w:outlineLvl w:val="1"/>
        <w:rPr>
          <w:color w:val="auto"/>
          <w:highlight w:val="none"/>
        </w:rPr>
      </w:pPr>
      <w:bookmarkStart w:id="132" w:name="_Toc917"/>
      <w:r>
        <w:rPr>
          <w:rFonts w:hint="eastAsia"/>
          <w:color w:val="auto"/>
          <w:highlight w:val="none"/>
        </w:rPr>
        <w:t>6．评标</w:t>
      </w:r>
      <w:bookmarkEnd w:id="132"/>
    </w:p>
    <w:p>
      <w:pPr>
        <w:pStyle w:val="20"/>
        <w:outlineLvl w:val="2"/>
        <w:rPr>
          <w:color w:val="auto"/>
          <w:highlight w:val="none"/>
        </w:rPr>
      </w:pPr>
      <w:r>
        <w:rPr>
          <w:rFonts w:hint="eastAsia"/>
          <w:color w:val="auto"/>
          <w:highlight w:val="none"/>
        </w:rPr>
        <w:t>6.1评标委员会</w:t>
      </w:r>
    </w:p>
    <w:p>
      <w:pPr>
        <w:spacing w:line="400" w:lineRule="exact"/>
        <w:ind w:firstLine="480" w:firstLineChars="200"/>
        <w:rPr>
          <w:color w:val="auto"/>
          <w:highlight w:val="none"/>
        </w:rPr>
      </w:pPr>
      <w:r>
        <w:rPr>
          <w:rFonts w:hint="eastAsia"/>
          <w:color w:val="auto"/>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80" w:firstLineChars="200"/>
        <w:rPr>
          <w:color w:val="auto"/>
          <w:highlight w:val="none"/>
        </w:rPr>
      </w:pPr>
      <w:r>
        <w:rPr>
          <w:rFonts w:hint="eastAsia"/>
          <w:color w:val="auto"/>
          <w:highlight w:val="none"/>
        </w:rPr>
        <w:t>6.1.2 评标委员会成员有下列情形之一的，应当回避：</w:t>
      </w:r>
    </w:p>
    <w:p>
      <w:pPr>
        <w:spacing w:line="400" w:lineRule="exact"/>
        <w:ind w:firstLine="480" w:firstLineChars="200"/>
        <w:rPr>
          <w:color w:val="auto"/>
          <w:highlight w:val="none"/>
        </w:rPr>
      </w:pPr>
      <w:r>
        <w:rPr>
          <w:rFonts w:hint="eastAsia"/>
          <w:color w:val="auto"/>
          <w:highlight w:val="none"/>
        </w:rPr>
        <w:t>（1）招标人或投标人的主要负责人的近亲属；</w:t>
      </w:r>
    </w:p>
    <w:p>
      <w:pPr>
        <w:spacing w:line="400" w:lineRule="exact"/>
        <w:ind w:firstLine="480" w:firstLineChars="200"/>
        <w:rPr>
          <w:color w:val="auto"/>
          <w:highlight w:val="none"/>
        </w:rPr>
      </w:pPr>
      <w:r>
        <w:rPr>
          <w:rFonts w:hint="eastAsia"/>
          <w:color w:val="auto"/>
          <w:highlight w:val="none"/>
        </w:rPr>
        <w:t>（2）项目主管部门或者行政监督部门的人员；</w:t>
      </w:r>
    </w:p>
    <w:p>
      <w:pPr>
        <w:spacing w:line="400" w:lineRule="exact"/>
        <w:ind w:firstLine="480" w:firstLineChars="200"/>
        <w:rPr>
          <w:color w:val="auto"/>
          <w:highlight w:val="none"/>
        </w:rPr>
      </w:pPr>
      <w:r>
        <w:rPr>
          <w:rFonts w:hint="eastAsia"/>
          <w:color w:val="auto"/>
          <w:highlight w:val="none"/>
        </w:rPr>
        <w:t>（3）与投标人有经济利益关系，可能影响对投标公正评审的；</w:t>
      </w:r>
    </w:p>
    <w:p>
      <w:pPr>
        <w:spacing w:line="400" w:lineRule="exact"/>
        <w:ind w:firstLine="480" w:firstLineChars="200"/>
        <w:rPr>
          <w:color w:val="auto"/>
          <w:highlight w:val="none"/>
        </w:rPr>
      </w:pPr>
      <w:r>
        <w:rPr>
          <w:rFonts w:hint="eastAsia"/>
          <w:color w:val="auto"/>
          <w:highlight w:val="none"/>
        </w:rPr>
        <w:t>（4）曾因在招标、评标以及其他与招标投标有关活动中从事违法行为而受过行政处罚或刑事处罚的。</w:t>
      </w:r>
    </w:p>
    <w:p>
      <w:pPr>
        <w:pStyle w:val="20"/>
        <w:outlineLvl w:val="2"/>
        <w:rPr>
          <w:color w:val="auto"/>
          <w:highlight w:val="none"/>
        </w:rPr>
      </w:pPr>
      <w:bookmarkStart w:id="133" w:name="_Toc179632582"/>
      <w:bookmarkStart w:id="134" w:name="_Toc152042340"/>
      <w:bookmarkStart w:id="135" w:name="_Toc144974532"/>
      <w:bookmarkStart w:id="136" w:name="_Toc152045564"/>
      <w:r>
        <w:rPr>
          <w:rFonts w:hint="eastAsia"/>
          <w:color w:val="auto"/>
          <w:highlight w:val="none"/>
        </w:rPr>
        <w:t>6.2 评标原则</w:t>
      </w:r>
      <w:bookmarkEnd w:id="133"/>
      <w:bookmarkEnd w:id="134"/>
      <w:bookmarkEnd w:id="135"/>
      <w:bookmarkEnd w:id="136"/>
      <w:r>
        <w:rPr>
          <w:color w:val="auto"/>
          <w:highlight w:val="none"/>
        </w:rPr>
        <w:tab/>
      </w:r>
    </w:p>
    <w:p>
      <w:pPr>
        <w:spacing w:line="400" w:lineRule="exact"/>
        <w:ind w:firstLine="480" w:firstLineChars="200"/>
        <w:rPr>
          <w:color w:val="auto"/>
          <w:highlight w:val="none"/>
        </w:rPr>
      </w:pPr>
      <w:r>
        <w:rPr>
          <w:rFonts w:hint="eastAsia"/>
          <w:color w:val="auto"/>
          <w:highlight w:val="none"/>
        </w:rPr>
        <w:t>评标活动遵循公平、公正、科学和择优的原则。</w:t>
      </w:r>
    </w:p>
    <w:p>
      <w:pPr>
        <w:pStyle w:val="20"/>
        <w:outlineLvl w:val="2"/>
        <w:rPr>
          <w:color w:val="auto"/>
          <w:highlight w:val="none"/>
        </w:rPr>
      </w:pPr>
      <w:bookmarkStart w:id="137" w:name="_Toc144974533"/>
      <w:bookmarkStart w:id="138" w:name="_Toc152045565"/>
      <w:bookmarkStart w:id="139" w:name="_Toc179632583"/>
      <w:bookmarkStart w:id="140" w:name="_Toc152042341"/>
      <w:r>
        <w:rPr>
          <w:rFonts w:hint="eastAsia"/>
          <w:color w:val="auto"/>
          <w:highlight w:val="none"/>
        </w:rPr>
        <w:t>6.3 评标</w:t>
      </w:r>
      <w:bookmarkEnd w:id="137"/>
      <w:bookmarkEnd w:id="138"/>
      <w:bookmarkEnd w:id="139"/>
      <w:bookmarkEnd w:id="140"/>
    </w:p>
    <w:p>
      <w:pPr>
        <w:spacing w:line="400" w:lineRule="exact"/>
        <w:ind w:firstLine="480" w:firstLineChars="200"/>
        <w:rPr>
          <w:color w:val="auto"/>
          <w:highlight w:val="none"/>
        </w:rPr>
      </w:pPr>
      <w:r>
        <w:rPr>
          <w:rFonts w:hint="eastAsia"/>
          <w:color w:val="auto"/>
          <w:highlight w:val="none"/>
        </w:rPr>
        <w:t>评标委员会按照第三章“评标办法”规定的方法、评审因素、标准和程序对投标文件进行评审。第三章“评标办法”没有规定的方法、评审因素和标准，不作为评标依据。</w:t>
      </w:r>
    </w:p>
    <w:p>
      <w:pPr>
        <w:pStyle w:val="20"/>
        <w:outlineLvl w:val="1"/>
        <w:rPr>
          <w:color w:val="auto"/>
          <w:highlight w:val="none"/>
        </w:rPr>
      </w:pPr>
      <w:bookmarkStart w:id="141" w:name="_Toc144974534"/>
      <w:bookmarkStart w:id="142" w:name="_Toc26997"/>
      <w:bookmarkStart w:id="143" w:name="_Toc179632584"/>
      <w:bookmarkStart w:id="144" w:name="_Toc152042342"/>
      <w:bookmarkStart w:id="145" w:name="_Toc152045566"/>
      <w:r>
        <w:rPr>
          <w:rFonts w:hint="eastAsia"/>
          <w:color w:val="auto"/>
          <w:highlight w:val="none"/>
        </w:rPr>
        <w:t>7. 合同授予</w:t>
      </w:r>
      <w:bookmarkEnd w:id="141"/>
      <w:bookmarkEnd w:id="142"/>
      <w:bookmarkEnd w:id="143"/>
      <w:bookmarkEnd w:id="144"/>
      <w:bookmarkEnd w:id="145"/>
    </w:p>
    <w:p>
      <w:pPr>
        <w:pStyle w:val="20"/>
        <w:outlineLvl w:val="2"/>
        <w:rPr>
          <w:color w:val="auto"/>
          <w:highlight w:val="none"/>
        </w:rPr>
      </w:pPr>
      <w:bookmarkStart w:id="146" w:name="_Toc179632585"/>
      <w:bookmarkStart w:id="147" w:name="_Toc152045567"/>
      <w:bookmarkStart w:id="148" w:name="_Toc152042343"/>
      <w:bookmarkStart w:id="149" w:name="_Toc144974535"/>
      <w:r>
        <w:rPr>
          <w:rFonts w:hint="eastAsia"/>
          <w:color w:val="auto"/>
          <w:highlight w:val="none"/>
        </w:rPr>
        <w:t>7.1 定标方式</w:t>
      </w:r>
      <w:bookmarkEnd w:id="146"/>
      <w:bookmarkEnd w:id="147"/>
      <w:bookmarkEnd w:id="148"/>
      <w:bookmarkEnd w:id="149"/>
    </w:p>
    <w:p>
      <w:pPr>
        <w:spacing w:line="400" w:lineRule="exact"/>
        <w:ind w:firstLine="480" w:firstLineChars="200"/>
        <w:rPr>
          <w:color w:val="auto"/>
          <w:highlight w:val="none"/>
        </w:rPr>
      </w:pPr>
      <w:r>
        <w:rPr>
          <w:rFonts w:hint="eastAsia"/>
          <w:color w:val="auto"/>
          <w:highlight w:val="none"/>
        </w:rPr>
        <w:t>除投标人须知前附表规定评标委员会直接确定中标人外，招标人依据评标委员会推荐的中标候选人确定中标人，评标委员会推荐中标候选人的人数见投标人须知前附表。</w:t>
      </w:r>
    </w:p>
    <w:p>
      <w:pPr>
        <w:pStyle w:val="20"/>
        <w:outlineLvl w:val="2"/>
        <w:rPr>
          <w:color w:val="auto"/>
          <w:highlight w:val="none"/>
        </w:rPr>
      </w:pPr>
      <w:bookmarkStart w:id="150" w:name="_Toc152045568"/>
      <w:bookmarkStart w:id="151" w:name="_Toc179632586"/>
      <w:bookmarkStart w:id="152" w:name="_Toc144974536"/>
      <w:bookmarkStart w:id="153" w:name="_Toc152042344"/>
      <w:r>
        <w:rPr>
          <w:rFonts w:hint="eastAsia"/>
          <w:color w:val="auto"/>
          <w:highlight w:val="none"/>
        </w:rPr>
        <w:t>7.2 中标通知</w:t>
      </w:r>
      <w:bookmarkEnd w:id="150"/>
      <w:bookmarkEnd w:id="151"/>
      <w:bookmarkEnd w:id="152"/>
      <w:bookmarkEnd w:id="153"/>
    </w:p>
    <w:p>
      <w:pPr>
        <w:spacing w:line="400" w:lineRule="exact"/>
        <w:ind w:firstLine="480" w:firstLineChars="200"/>
        <w:rPr>
          <w:color w:val="auto"/>
          <w:highlight w:val="none"/>
        </w:rPr>
      </w:pPr>
      <w:r>
        <w:rPr>
          <w:rFonts w:hint="eastAsia"/>
          <w:color w:val="auto"/>
          <w:highlight w:val="none"/>
        </w:rPr>
        <w:t>在本章第3.3款规定的投标有效期内，招标人以书面形式向中标人发出中标通知书，同时将中标结果通知未中标的投标人。</w:t>
      </w:r>
    </w:p>
    <w:p>
      <w:pPr>
        <w:pStyle w:val="20"/>
        <w:outlineLvl w:val="2"/>
        <w:rPr>
          <w:color w:val="auto"/>
          <w:highlight w:val="none"/>
        </w:rPr>
      </w:pPr>
      <w:bookmarkStart w:id="154" w:name="_Toc152042345"/>
      <w:bookmarkStart w:id="155" w:name="_Toc144974537"/>
      <w:bookmarkStart w:id="156" w:name="_Toc152045569"/>
      <w:bookmarkStart w:id="157" w:name="_Toc179632587"/>
      <w:r>
        <w:rPr>
          <w:rFonts w:hint="eastAsia"/>
          <w:color w:val="auto"/>
          <w:highlight w:val="none"/>
        </w:rPr>
        <w:t>7.3 履约担保</w:t>
      </w:r>
      <w:bookmarkEnd w:id="154"/>
      <w:bookmarkEnd w:id="155"/>
      <w:bookmarkEnd w:id="156"/>
      <w:bookmarkEnd w:id="157"/>
    </w:p>
    <w:p>
      <w:pPr>
        <w:spacing w:line="400" w:lineRule="exact"/>
        <w:ind w:firstLine="480" w:firstLineChars="200"/>
        <w:rPr>
          <w:color w:val="auto"/>
          <w:highlight w:val="none"/>
        </w:rPr>
      </w:pPr>
      <w:r>
        <w:rPr>
          <w:rFonts w:hint="eastAsia"/>
          <w:color w:val="auto"/>
          <w:highlight w:val="none"/>
        </w:rPr>
        <w:t>7.3.1  在签订合同前，中标人应按投标人须知前附表规定的金额、担保形式和招标文件第四章“合同条款及格式”规定的履约担保格式向招标人提交履约担保。</w:t>
      </w:r>
      <w:bookmarkStart w:id="158" w:name="_Toc144974538"/>
      <w:bookmarkStart w:id="159" w:name="_Toc152042346"/>
      <w:bookmarkStart w:id="160" w:name="_Toc179632588"/>
      <w:bookmarkStart w:id="161" w:name="_Toc152045570"/>
      <w:r>
        <w:rPr>
          <w:rFonts w:hint="eastAsia"/>
          <w:color w:val="auto"/>
          <w:highlight w:val="none"/>
        </w:rPr>
        <w:t>采用银行保函时，出具银行保函的银行级别在投标人须知前附表中说明，所需的费用由中标人承担，中标人应保证银行保函有效。</w:t>
      </w:r>
    </w:p>
    <w:p>
      <w:pPr>
        <w:spacing w:line="400" w:lineRule="exact"/>
        <w:ind w:firstLine="480" w:firstLineChars="200"/>
        <w:rPr>
          <w:color w:val="auto"/>
          <w:highlight w:val="none"/>
        </w:rPr>
      </w:pPr>
      <w:r>
        <w:rPr>
          <w:rFonts w:hint="eastAsia"/>
          <w:color w:val="auto"/>
          <w:highlight w:val="none"/>
        </w:rPr>
        <w:t>7.3.2 中标人不能按本章第7.3.1项要求提交履约担保的，视为放弃中标，其投标保证金不予退还，给招标人造成的损失超过投标保证金数额的，中标人还应当对超过部分予以赔偿。</w:t>
      </w:r>
    </w:p>
    <w:p>
      <w:pPr>
        <w:pStyle w:val="20"/>
        <w:outlineLvl w:val="2"/>
        <w:rPr>
          <w:color w:val="auto"/>
          <w:highlight w:val="none"/>
        </w:rPr>
      </w:pPr>
      <w:r>
        <w:rPr>
          <w:rFonts w:hint="eastAsia"/>
          <w:color w:val="auto"/>
          <w:highlight w:val="none"/>
        </w:rPr>
        <w:t>7.4 签订合同</w:t>
      </w:r>
      <w:bookmarkEnd w:id="158"/>
      <w:bookmarkEnd w:id="159"/>
      <w:bookmarkEnd w:id="160"/>
      <w:bookmarkEnd w:id="161"/>
    </w:p>
    <w:p>
      <w:pPr>
        <w:spacing w:line="380" w:lineRule="exact"/>
        <w:ind w:firstLine="480" w:firstLineChars="200"/>
        <w:rPr>
          <w:color w:val="auto"/>
          <w:highlight w:val="none"/>
        </w:rPr>
      </w:pPr>
      <w:r>
        <w:rPr>
          <w:rFonts w:hint="eastAsia"/>
          <w:color w:val="auto"/>
          <w:highlight w:val="none"/>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380" w:lineRule="exact"/>
        <w:ind w:firstLine="480" w:firstLineChars="200"/>
        <w:rPr>
          <w:color w:val="auto"/>
          <w:highlight w:val="none"/>
        </w:rPr>
      </w:pPr>
      <w:r>
        <w:rPr>
          <w:rFonts w:hint="eastAsia"/>
          <w:color w:val="auto"/>
          <w:highlight w:val="none"/>
        </w:rPr>
        <w:t>7.4.2 发出中标通知书后，招标人无正当理由拒签合同的，招标人向中标人退还投标保证金；给中标人造成损失的，还应当赔偿损失。</w:t>
      </w:r>
    </w:p>
    <w:p>
      <w:pPr>
        <w:spacing w:line="380" w:lineRule="exact"/>
        <w:ind w:firstLine="480" w:firstLineChars="200"/>
        <w:rPr>
          <w:color w:val="auto"/>
          <w:highlight w:val="none"/>
        </w:rPr>
      </w:pPr>
      <w:r>
        <w:rPr>
          <w:rFonts w:hint="eastAsia"/>
          <w:color w:val="auto"/>
          <w:highlight w:val="none"/>
        </w:rPr>
        <w:t>7.4.3签约合同价的确定原则如下：</w:t>
      </w:r>
    </w:p>
    <w:p>
      <w:pPr>
        <w:spacing w:line="380" w:lineRule="exact"/>
        <w:ind w:firstLine="480" w:firstLineChars="200"/>
        <w:rPr>
          <w:color w:val="auto"/>
          <w:highlight w:val="none"/>
        </w:rPr>
      </w:pPr>
      <w:r>
        <w:rPr>
          <w:rFonts w:hint="eastAsia"/>
          <w:color w:val="auto"/>
          <w:highlight w:val="none"/>
        </w:rPr>
        <w:t>（1）按照评标办法规定对投标报价进行修正后，若修正后的最终投标报价小于开标时的投标函文字报价，则签订合同时以修正后的最终投标报价为准；</w:t>
      </w:r>
    </w:p>
    <w:p>
      <w:pPr>
        <w:spacing w:line="380" w:lineRule="exact"/>
        <w:ind w:firstLine="480" w:firstLineChars="200"/>
        <w:rPr>
          <w:color w:val="auto"/>
          <w:highlight w:val="none"/>
        </w:rPr>
      </w:pPr>
      <w:r>
        <w:rPr>
          <w:rFonts w:hint="eastAsia"/>
          <w:color w:val="auto"/>
          <w:highlight w:val="none"/>
        </w:rPr>
        <w:t>（2）按照评标办法规定对投标报价进行修正后，若修正后的最终投标报价大于开标时的投标函文字报价，则签订合同时以开标时的投标函文字报价为准，同时按比例修正相应子目的单价或合价。</w:t>
      </w:r>
    </w:p>
    <w:p>
      <w:pPr>
        <w:spacing w:line="380" w:lineRule="exact"/>
        <w:ind w:firstLine="480" w:firstLineChars="200"/>
        <w:rPr>
          <w:color w:val="auto"/>
          <w:highlight w:val="none"/>
        </w:rPr>
      </w:pPr>
      <w:r>
        <w:rPr>
          <w:rFonts w:hint="eastAsia"/>
          <w:color w:val="auto"/>
          <w:highlight w:val="none"/>
        </w:rPr>
        <w:t>7.4.4合同协议书经双方法定代表人或其授权的代理人签署并加盖单位章后生效。招标人和中标人在签订合同协议书的同时需按照本招标文件规定的格式和要求签订廉政合同和安全生产合同，明确双方在廉政建设和安全生产方面的权利和义务以及应承担的违约责任。</w:t>
      </w:r>
    </w:p>
    <w:p>
      <w:pPr>
        <w:spacing w:line="380" w:lineRule="exact"/>
        <w:ind w:firstLine="480" w:firstLineChars="200"/>
        <w:rPr>
          <w:color w:val="auto"/>
          <w:highlight w:val="none"/>
        </w:rPr>
      </w:pPr>
      <w:r>
        <w:rPr>
          <w:rFonts w:hint="eastAsia"/>
          <w:color w:val="auto"/>
          <w:highlight w:val="none"/>
        </w:rPr>
        <w:t>7.4.5  如果根据本章第3.5.6项、第7.3.2项或第7.4.1项规定，招标人取消了中标人的中标资格，在此情况下，招标人可将合同授予下一个中标候选人，或者按规定重新组织招标。</w:t>
      </w:r>
    </w:p>
    <w:p>
      <w:pPr>
        <w:pStyle w:val="20"/>
        <w:outlineLvl w:val="1"/>
        <w:rPr>
          <w:color w:val="auto"/>
          <w:highlight w:val="none"/>
        </w:rPr>
      </w:pPr>
      <w:bookmarkStart w:id="162" w:name="_Toc144974539"/>
      <w:bookmarkStart w:id="163" w:name="_Toc179632589"/>
      <w:bookmarkStart w:id="164" w:name="_Toc16560"/>
      <w:bookmarkStart w:id="165" w:name="_Toc152042347"/>
      <w:bookmarkStart w:id="166" w:name="_Toc152045571"/>
      <w:r>
        <w:rPr>
          <w:rFonts w:hint="eastAsia"/>
          <w:color w:val="auto"/>
          <w:highlight w:val="none"/>
        </w:rPr>
        <w:t xml:space="preserve">8. </w:t>
      </w:r>
      <w:r>
        <w:rPr>
          <w:rFonts w:hint="eastAsia"/>
          <w:color w:val="auto"/>
          <w:highlight w:val="none"/>
          <w:lang w:val="en-US" w:eastAsia="zh-CN"/>
        </w:rPr>
        <w:t>重新</w:t>
      </w:r>
      <w:r>
        <w:rPr>
          <w:rFonts w:hint="eastAsia"/>
          <w:color w:val="auto"/>
          <w:highlight w:val="none"/>
        </w:rPr>
        <w:t>招标</w:t>
      </w:r>
      <w:bookmarkEnd w:id="162"/>
      <w:bookmarkEnd w:id="163"/>
      <w:bookmarkEnd w:id="164"/>
      <w:bookmarkEnd w:id="165"/>
      <w:bookmarkEnd w:id="166"/>
    </w:p>
    <w:p>
      <w:pPr>
        <w:spacing w:line="400" w:lineRule="exact"/>
        <w:ind w:firstLine="480" w:firstLineChars="200"/>
        <w:rPr>
          <w:color w:val="auto"/>
          <w:highlight w:val="none"/>
        </w:rPr>
      </w:pPr>
      <w:r>
        <w:rPr>
          <w:rFonts w:hint="eastAsia"/>
          <w:color w:val="auto"/>
          <w:highlight w:val="none"/>
        </w:rPr>
        <w:t>有下列情形之一的，招标人将重新招标：</w:t>
      </w:r>
    </w:p>
    <w:p>
      <w:pPr>
        <w:spacing w:line="400" w:lineRule="exact"/>
        <w:ind w:firstLine="480" w:firstLineChars="200"/>
        <w:rPr>
          <w:color w:val="auto"/>
          <w:highlight w:val="none"/>
        </w:rPr>
      </w:pPr>
      <w:r>
        <w:rPr>
          <w:rFonts w:hint="eastAsia"/>
          <w:color w:val="auto"/>
          <w:highlight w:val="none"/>
        </w:rPr>
        <w:t>（1）投标截止时间止，投标人少于3个的；</w:t>
      </w:r>
    </w:p>
    <w:p>
      <w:pPr>
        <w:spacing w:line="400" w:lineRule="exact"/>
        <w:ind w:firstLine="480" w:firstLineChars="200"/>
        <w:rPr>
          <w:color w:val="auto"/>
          <w:highlight w:val="none"/>
        </w:rPr>
      </w:pPr>
      <w:r>
        <w:rPr>
          <w:rFonts w:hint="eastAsia"/>
          <w:color w:val="auto"/>
          <w:highlight w:val="none"/>
        </w:rPr>
        <w:t>（2）经评标委员会评审后否决所有投标的；</w:t>
      </w:r>
    </w:p>
    <w:p>
      <w:pPr>
        <w:spacing w:line="400" w:lineRule="exact"/>
        <w:ind w:firstLine="480" w:firstLineChars="200"/>
        <w:rPr>
          <w:color w:val="auto"/>
          <w:highlight w:val="none"/>
        </w:rPr>
      </w:pPr>
      <w:r>
        <w:rPr>
          <w:rFonts w:hint="eastAsia"/>
          <w:color w:val="auto"/>
          <w:highlight w:val="none"/>
        </w:rPr>
        <w:t>（3）中标候选人均未与招标人签订合同的；</w:t>
      </w:r>
    </w:p>
    <w:p>
      <w:pPr>
        <w:spacing w:line="400" w:lineRule="exact"/>
        <w:ind w:firstLine="480" w:firstLineChars="200"/>
        <w:rPr>
          <w:color w:val="auto"/>
          <w:highlight w:val="none"/>
        </w:rPr>
      </w:pPr>
      <w:r>
        <w:rPr>
          <w:rFonts w:hint="eastAsia"/>
          <w:color w:val="auto"/>
          <w:highlight w:val="none"/>
        </w:rPr>
        <w:t>（4）法律规定的其他情形。</w:t>
      </w:r>
    </w:p>
    <w:p>
      <w:pPr>
        <w:pStyle w:val="20"/>
        <w:outlineLvl w:val="1"/>
        <w:rPr>
          <w:color w:val="auto"/>
          <w:highlight w:val="none"/>
        </w:rPr>
      </w:pPr>
      <w:bookmarkStart w:id="167" w:name="_Toc152042350"/>
      <w:bookmarkStart w:id="168" w:name="_Toc179632592"/>
      <w:bookmarkStart w:id="169" w:name="_Toc8218"/>
      <w:bookmarkStart w:id="170" w:name="_Toc152045574"/>
      <w:bookmarkStart w:id="171" w:name="_Toc144974542"/>
      <w:r>
        <w:rPr>
          <w:rFonts w:hint="eastAsia"/>
          <w:color w:val="auto"/>
          <w:highlight w:val="none"/>
        </w:rPr>
        <w:t>9. 纪律</w:t>
      </w:r>
      <w:bookmarkEnd w:id="167"/>
      <w:bookmarkEnd w:id="168"/>
      <w:bookmarkEnd w:id="169"/>
      <w:bookmarkEnd w:id="170"/>
      <w:bookmarkEnd w:id="171"/>
    </w:p>
    <w:p>
      <w:pPr>
        <w:pStyle w:val="20"/>
        <w:outlineLvl w:val="2"/>
        <w:rPr>
          <w:color w:val="auto"/>
          <w:highlight w:val="none"/>
        </w:rPr>
      </w:pPr>
      <w:bookmarkStart w:id="172" w:name="_Toc152042351"/>
      <w:bookmarkStart w:id="173" w:name="_Toc179632593"/>
      <w:bookmarkStart w:id="174" w:name="_Toc152045575"/>
      <w:bookmarkStart w:id="175" w:name="_Toc144974543"/>
      <w:r>
        <w:rPr>
          <w:rFonts w:hint="eastAsia"/>
          <w:color w:val="auto"/>
          <w:highlight w:val="none"/>
        </w:rPr>
        <w:t>9.1 对招标人的纪律要求</w:t>
      </w:r>
      <w:bookmarkEnd w:id="172"/>
      <w:bookmarkEnd w:id="173"/>
      <w:bookmarkEnd w:id="174"/>
      <w:bookmarkEnd w:id="175"/>
    </w:p>
    <w:p>
      <w:pPr>
        <w:spacing w:line="400" w:lineRule="exact"/>
        <w:ind w:firstLine="480" w:firstLineChars="200"/>
        <w:rPr>
          <w:color w:val="auto"/>
          <w:highlight w:val="none"/>
        </w:rPr>
      </w:pPr>
      <w:r>
        <w:rPr>
          <w:rFonts w:hint="eastAsia"/>
          <w:color w:val="auto"/>
          <w:highlight w:val="none"/>
        </w:rPr>
        <w:t>招标人不得泄漏招标投标活动中应当保密的情况和资料，不得与投标人串通损害国家利益、社会公共利益或者他人合法权益。</w:t>
      </w:r>
    </w:p>
    <w:p>
      <w:pPr>
        <w:pStyle w:val="20"/>
        <w:outlineLvl w:val="2"/>
        <w:rPr>
          <w:color w:val="auto"/>
          <w:highlight w:val="none"/>
        </w:rPr>
      </w:pPr>
      <w:r>
        <w:rPr>
          <w:rFonts w:hint="eastAsia"/>
          <w:color w:val="auto"/>
          <w:highlight w:val="none"/>
        </w:rPr>
        <w:t>9.2 对投标人的纪律要求</w:t>
      </w:r>
    </w:p>
    <w:p>
      <w:pPr>
        <w:spacing w:line="400" w:lineRule="exact"/>
        <w:ind w:firstLine="480" w:firstLineChars="200"/>
        <w:rPr>
          <w:color w:val="auto"/>
          <w:highlight w:val="none"/>
        </w:rPr>
      </w:pPr>
      <w:r>
        <w:rPr>
          <w:rFonts w:hint="eastAsia"/>
          <w:color w:val="auto"/>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0"/>
        <w:outlineLvl w:val="2"/>
        <w:rPr>
          <w:color w:val="auto"/>
          <w:highlight w:val="none"/>
        </w:rPr>
      </w:pPr>
      <w:r>
        <w:rPr>
          <w:rFonts w:hint="eastAsia"/>
          <w:color w:val="auto"/>
          <w:highlight w:val="none"/>
        </w:rPr>
        <w:t>9.3 对评标委员会成员的纪律要求</w:t>
      </w:r>
    </w:p>
    <w:p>
      <w:pPr>
        <w:spacing w:line="400" w:lineRule="exact"/>
        <w:ind w:firstLine="480" w:firstLineChars="200"/>
        <w:rPr>
          <w:color w:val="auto"/>
          <w:highlight w:val="none"/>
        </w:rPr>
      </w:pPr>
      <w:r>
        <w:rPr>
          <w:rFonts w:hint="eastAsia"/>
          <w:color w:val="auto"/>
          <w:highlight w:val="none"/>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0"/>
        <w:outlineLvl w:val="2"/>
        <w:rPr>
          <w:color w:val="auto"/>
          <w:highlight w:val="none"/>
        </w:rPr>
      </w:pPr>
      <w:bookmarkStart w:id="176" w:name="_Toc152045578"/>
      <w:bookmarkStart w:id="177" w:name="_Toc179632596"/>
      <w:bookmarkStart w:id="178" w:name="_Toc152042354"/>
      <w:r>
        <w:rPr>
          <w:rFonts w:hint="eastAsia"/>
          <w:color w:val="auto"/>
          <w:highlight w:val="none"/>
        </w:rPr>
        <w:t>9.4 对与评标活动有关的工作人员的纪律要求</w:t>
      </w:r>
      <w:bookmarkEnd w:id="176"/>
      <w:bookmarkEnd w:id="177"/>
      <w:bookmarkEnd w:id="178"/>
    </w:p>
    <w:p>
      <w:pPr>
        <w:spacing w:line="400" w:lineRule="exact"/>
        <w:ind w:firstLine="480" w:firstLineChars="200"/>
        <w:rPr>
          <w:color w:val="auto"/>
          <w:sz w:val="24"/>
          <w:highlight w:val="none"/>
        </w:rPr>
      </w:pPr>
      <w:bookmarkStart w:id="179" w:name="_Toc152042355"/>
      <w:r>
        <w:rPr>
          <w:rFonts w:hint="eastAsia"/>
          <w:color w:val="auto"/>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179"/>
      <w:r>
        <w:rPr>
          <w:color w:val="auto"/>
          <w:highlight w:val="none"/>
        </w:rPr>
        <w:br w:type="page"/>
      </w:r>
    </w:p>
    <w:p>
      <w:pPr>
        <w:pStyle w:val="5"/>
        <w:bidi w:val="0"/>
        <w:jc w:val="center"/>
        <w:rPr>
          <w:rFonts w:hint="default" w:ascii="黑体" w:hAnsi="黑体" w:eastAsia="黑体" w:cs="黑体"/>
          <w:b/>
          <w:bCs/>
          <w:color w:val="auto"/>
          <w:sz w:val="36"/>
          <w:szCs w:val="36"/>
          <w:highlight w:val="none"/>
          <w:lang w:val="en-US" w:eastAsia="zh-CN"/>
        </w:rPr>
      </w:pPr>
      <w:bookmarkStart w:id="180" w:name="_Toc4986"/>
      <w:r>
        <w:rPr>
          <w:rFonts w:hint="eastAsia" w:ascii="黑体" w:hAnsi="黑体" w:eastAsia="黑体" w:cs="黑体"/>
          <w:b/>
          <w:bCs/>
          <w:color w:val="auto"/>
          <w:sz w:val="36"/>
          <w:szCs w:val="36"/>
          <w:highlight w:val="none"/>
          <w:lang w:val="en-US" w:eastAsia="zh-CN"/>
        </w:rPr>
        <w:t xml:space="preserve">第三章 </w:t>
      </w:r>
      <w:r>
        <w:rPr>
          <w:rFonts w:hint="eastAsia" w:ascii="黑体" w:hAnsi="黑体" w:eastAsia="黑体" w:cs="黑体"/>
          <w:b/>
          <w:bCs/>
          <w:color w:val="auto"/>
          <w:sz w:val="36"/>
          <w:szCs w:val="36"/>
          <w:highlight w:val="none"/>
        </w:rPr>
        <w:t>评标办法（综合评估法）</w:t>
      </w:r>
      <w:bookmarkEnd w:id="180"/>
      <w:r>
        <w:rPr>
          <w:rFonts w:hint="eastAsia" w:ascii="黑体" w:hAnsi="黑体" w:eastAsia="黑体" w:cs="黑体"/>
          <w:b/>
          <w:bCs/>
          <w:color w:val="auto"/>
          <w:sz w:val="36"/>
          <w:szCs w:val="36"/>
          <w:highlight w:val="none"/>
          <w:lang w:val="en-US" w:eastAsia="zh-CN"/>
        </w:rPr>
        <w:t xml:space="preserve">                  </w:t>
      </w:r>
    </w:p>
    <w:tbl>
      <w:tblPr>
        <w:tblStyle w:val="15"/>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873"/>
        <w:gridCol w:w="2160"/>
        <w:gridCol w:w="217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65" w:type="dxa"/>
            <w:vMerge w:val="restart"/>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序号</w:t>
            </w:r>
          </w:p>
        </w:tc>
        <w:tc>
          <w:tcPr>
            <w:tcW w:w="1873" w:type="dxa"/>
            <w:vMerge w:val="restart"/>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评分指标</w:t>
            </w:r>
          </w:p>
        </w:tc>
        <w:tc>
          <w:tcPr>
            <w:tcW w:w="6340" w:type="dxa"/>
            <w:gridSpan w:val="3"/>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评分等级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65"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1873"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2160"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一级</w:t>
            </w:r>
          </w:p>
        </w:tc>
        <w:tc>
          <w:tcPr>
            <w:tcW w:w="2176"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二级</w:t>
            </w:r>
          </w:p>
        </w:tc>
        <w:tc>
          <w:tcPr>
            <w:tcW w:w="2004"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65" w:type="dxa"/>
            <w:vMerge w:val="restart"/>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w:t>
            </w:r>
          </w:p>
        </w:tc>
        <w:tc>
          <w:tcPr>
            <w:tcW w:w="1873" w:type="dxa"/>
            <w:vMerge w:val="restart"/>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投标单位资质</w:t>
            </w:r>
          </w:p>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lang w:val="en-US" w:eastAsia="zh-CN" w:bidi="ar"/>
              </w:rPr>
              <w:t>（25分）</w:t>
            </w:r>
          </w:p>
        </w:tc>
        <w:tc>
          <w:tcPr>
            <w:tcW w:w="2160"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规范完整</w:t>
            </w:r>
          </w:p>
        </w:tc>
        <w:tc>
          <w:tcPr>
            <w:tcW w:w="2176"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基本完整</w:t>
            </w:r>
          </w:p>
        </w:tc>
        <w:tc>
          <w:tcPr>
            <w:tcW w:w="2004"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材料有细微缺陷，不影响评审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65"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1873"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p>
        </w:tc>
        <w:tc>
          <w:tcPr>
            <w:tcW w:w="2160"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25</w:t>
            </w:r>
          </w:p>
        </w:tc>
        <w:tc>
          <w:tcPr>
            <w:tcW w:w="2176"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24-21</w:t>
            </w:r>
          </w:p>
        </w:tc>
        <w:tc>
          <w:tcPr>
            <w:tcW w:w="2004"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465" w:type="dxa"/>
            <w:vMerge w:val="restart"/>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w:t>
            </w:r>
          </w:p>
        </w:tc>
        <w:tc>
          <w:tcPr>
            <w:tcW w:w="1873" w:type="dxa"/>
            <w:vMerge w:val="restart"/>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车辆规模</w:t>
            </w:r>
          </w:p>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 分）</w:t>
            </w:r>
          </w:p>
        </w:tc>
        <w:tc>
          <w:tcPr>
            <w:tcW w:w="2160"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保障车辆数</w:t>
            </w:r>
          </w:p>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15台以上</w:t>
            </w:r>
          </w:p>
        </w:tc>
        <w:tc>
          <w:tcPr>
            <w:tcW w:w="2176"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保障车辆数</w:t>
            </w:r>
          </w:p>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15-10台</w:t>
            </w:r>
          </w:p>
        </w:tc>
        <w:tc>
          <w:tcPr>
            <w:tcW w:w="2004"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保障车辆数</w:t>
            </w:r>
          </w:p>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低于10台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65"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1873"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p>
        </w:tc>
        <w:tc>
          <w:tcPr>
            <w:tcW w:w="2160"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20</w:t>
            </w:r>
          </w:p>
        </w:tc>
        <w:tc>
          <w:tcPr>
            <w:tcW w:w="2176"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18-10</w:t>
            </w:r>
          </w:p>
        </w:tc>
        <w:tc>
          <w:tcPr>
            <w:tcW w:w="2004"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65" w:type="dxa"/>
            <w:vMerge w:val="restart"/>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3</w:t>
            </w:r>
          </w:p>
        </w:tc>
        <w:tc>
          <w:tcPr>
            <w:tcW w:w="1873" w:type="dxa"/>
            <w:vMerge w:val="restart"/>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r>
              <w:rPr>
                <w:rFonts w:hint="eastAsia"/>
                <w:color w:val="auto"/>
                <w:sz w:val="22"/>
                <w:szCs w:val="21"/>
                <w:highlight w:val="none"/>
                <w:lang w:eastAsia="zh-CN"/>
              </w:rPr>
              <w:t>运输安全保证计划</w:t>
            </w:r>
            <w:r>
              <w:rPr>
                <w:rFonts w:hint="eastAsia" w:ascii="宋体" w:hAnsi="宋体" w:eastAsia="宋体" w:cs="宋体"/>
                <w:color w:val="auto"/>
                <w:kern w:val="0"/>
                <w:sz w:val="22"/>
                <w:szCs w:val="22"/>
                <w:highlight w:val="none"/>
                <w:lang w:val="en-US" w:eastAsia="zh-CN" w:bidi="ar"/>
              </w:rPr>
              <w:t>（20分）</w:t>
            </w:r>
          </w:p>
        </w:tc>
        <w:tc>
          <w:tcPr>
            <w:tcW w:w="2160"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计划清晰</w:t>
            </w:r>
          </w:p>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车辆保险齐全</w:t>
            </w:r>
          </w:p>
        </w:tc>
        <w:tc>
          <w:tcPr>
            <w:tcW w:w="2176"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安全计划模糊</w:t>
            </w:r>
          </w:p>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车辆保险不全</w:t>
            </w:r>
          </w:p>
        </w:tc>
        <w:tc>
          <w:tcPr>
            <w:tcW w:w="2004"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无安全计划</w:t>
            </w:r>
          </w:p>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车辆保险不全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65"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1873"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p>
        </w:tc>
        <w:tc>
          <w:tcPr>
            <w:tcW w:w="2160"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20</w:t>
            </w:r>
          </w:p>
        </w:tc>
        <w:tc>
          <w:tcPr>
            <w:tcW w:w="2176"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18-10</w:t>
            </w:r>
          </w:p>
        </w:tc>
        <w:tc>
          <w:tcPr>
            <w:tcW w:w="2004"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65" w:type="dxa"/>
            <w:vMerge w:val="restart"/>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4</w:t>
            </w:r>
          </w:p>
        </w:tc>
        <w:tc>
          <w:tcPr>
            <w:tcW w:w="1873" w:type="dxa"/>
            <w:vMerge w:val="restart"/>
            <w:noWrap w:val="0"/>
            <w:vAlign w:val="center"/>
          </w:tcPr>
          <w:p>
            <w:pPr>
              <w:keepNext w:val="0"/>
              <w:keepLines w:val="0"/>
              <w:widowControl/>
              <w:suppressLineNumbers w:val="0"/>
              <w:jc w:val="center"/>
              <w:rPr>
                <w:rFonts w:hint="eastAsia"/>
                <w:color w:val="auto"/>
                <w:sz w:val="22"/>
                <w:szCs w:val="21"/>
                <w:highlight w:val="none"/>
                <w:lang w:eastAsia="zh-CN"/>
              </w:rPr>
            </w:pPr>
            <w:r>
              <w:rPr>
                <w:rFonts w:hint="eastAsia"/>
                <w:color w:val="auto"/>
                <w:sz w:val="22"/>
                <w:szCs w:val="21"/>
                <w:highlight w:val="none"/>
                <w:lang w:eastAsia="zh-CN"/>
              </w:rPr>
              <w:t>投标人</w:t>
            </w:r>
            <w:r>
              <w:rPr>
                <w:color w:val="auto"/>
                <w:sz w:val="22"/>
                <w:szCs w:val="21"/>
                <w:highlight w:val="none"/>
                <w:lang w:eastAsia="zh-CN"/>
              </w:rPr>
              <w:t>服务承诺</w:t>
            </w:r>
            <w:r>
              <w:rPr>
                <w:rFonts w:hint="eastAsia"/>
                <w:color w:val="auto"/>
                <w:sz w:val="22"/>
                <w:szCs w:val="21"/>
                <w:highlight w:val="none"/>
                <w:lang w:eastAsia="zh-CN"/>
              </w:rPr>
              <w:t>及方案</w:t>
            </w:r>
          </w:p>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（20分）</w:t>
            </w:r>
          </w:p>
        </w:tc>
        <w:tc>
          <w:tcPr>
            <w:tcW w:w="2160" w:type="dxa"/>
            <w:noWrap w:val="0"/>
            <w:vAlign w:val="center"/>
          </w:tcPr>
          <w:p>
            <w:pPr>
              <w:keepNext w:val="0"/>
              <w:keepLines w:val="0"/>
              <w:widowControl/>
              <w:suppressLineNumbers w:val="0"/>
              <w:jc w:val="center"/>
              <w:rPr>
                <w:rFonts w:hint="eastAsia"/>
                <w:sz w:val="22"/>
                <w:szCs w:val="22"/>
                <w:highlight w:val="none"/>
                <w:lang w:val="en-US" w:eastAsia="zh-CN"/>
              </w:rPr>
            </w:pPr>
            <w:r>
              <w:rPr>
                <w:rFonts w:hint="eastAsia"/>
                <w:sz w:val="22"/>
                <w:szCs w:val="22"/>
                <w:highlight w:val="none"/>
                <w:lang w:val="en-US" w:eastAsia="zh-CN"/>
              </w:rPr>
              <w:t>服务</w:t>
            </w:r>
            <w:r>
              <w:rPr>
                <w:rFonts w:hint="eastAsia"/>
                <w:sz w:val="22"/>
                <w:szCs w:val="22"/>
                <w:highlight w:val="none"/>
                <w:lang w:eastAsia="zh-CN"/>
              </w:rPr>
              <w:t>方案</w:t>
            </w:r>
            <w:r>
              <w:rPr>
                <w:rFonts w:hint="eastAsia"/>
                <w:sz w:val="22"/>
                <w:szCs w:val="22"/>
                <w:highlight w:val="none"/>
                <w:lang w:val="en-US" w:eastAsia="zh-CN"/>
              </w:rPr>
              <w:t>规范完整</w:t>
            </w:r>
          </w:p>
          <w:p>
            <w:pPr>
              <w:pStyle w:val="2"/>
              <w:ind w:left="0" w:leftChars="0" w:firstLine="0" w:firstLineChars="0"/>
              <w:jc w:val="center"/>
              <w:rPr>
                <w:rFonts w:hint="default"/>
                <w:sz w:val="22"/>
                <w:szCs w:val="22"/>
                <w:highlight w:val="none"/>
                <w:lang w:val="en-US" w:eastAsia="zh-CN"/>
              </w:rPr>
            </w:pPr>
            <w:r>
              <w:rPr>
                <w:rFonts w:hint="eastAsia"/>
                <w:color w:val="auto"/>
                <w:sz w:val="22"/>
                <w:szCs w:val="22"/>
                <w:highlight w:val="none"/>
                <w:lang w:val="en-US" w:eastAsia="zh-CN"/>
              </w:rPr>
              <w:t>满足业务要求</w:t>
            </w:r>
          </w:p>
        </w:tc>
        <w:tc>
          <w:tcPr>
            <w:tcW w:w="2176" w:type="dxa"/>
            <w:noWrap w:val="0"/>
            <w:vAlign w:val="center"/>
          </w:tcPr>
          <w:p>
            <w:pPr>
              <w:keepNext w:val="0"/>
              <w:keepLines w:val="0"/>
              <w:widowControl/>
              <w:suppressLineNumbers w:val="0"/>
              <w:jc w:val="center"/>
              <w:rPr>
                <w:rFonts w:hint="eastAsia"/>
                <w:sz w:val="22"/>
                <w:szCs w:val="22"/>
                <w:highlight w:val="none"/>
                <w:lang w:val="en-US" w:eastAsia="zh-CN"/>
              </w:rPr>
            </w:pPr>
            <w:r>
              <w:rPr>
                <w:rFonts w:hint="eastAsia"/>
                <w:sz w:val="22"/>
                <w:szCs w:val="22"/>
                <w:highlight w:val="none"/>
                <w:lang w:val="en-US" w:eastAsia="zh-CN"/>
              </w:rPr>
              <w:t>服务</w:t>
            </w:r>
            <w:r>
              <w:rPr>
                <w:rFonts w:hint="eastAsia"/>
                <w:sz w:val="22"/>
                <w:szCs w:val="22"/>
                <w:highlight w:val="none"/>
                <w:lang w:eastAsia="zh-CN"/>
              </w:rPr>
              <w:t>方案</w:t>
            </w:r>
            <w:r>
              <w:rPr>
                <w:rFonts w:hint="eastAsia"/>
                <w:sz w:val="22"/>
                <w:szCs w:val="22"/>
                <w:highlight w:val="none"/>
                <w:lang w:val="en-US" w:eastAsia="zh-CN"/>
              </w:rPr>
              <w:t>基本完整</w:t>
            </w:r>
          </w:p>
          <w:p>
            <w:pPr>
              <w:pStyle w:val="2"/>
              <w:ind w:left="0" w:leftChars="0" w:firstLine="0" w:firstLineChars="0"/>
              <w:jc w:val="center"/>
              <w:rPr>
                <w:rFonts w:hint="default"/>
                <w:sz w:val="22"/>
                <w:szCs w:val="22"/>
                <w:highlight w:val="none"/>
                <w:lang w:val="en-US" w:eastAsia="zh-CN"/>
              </w:rPr>
            </w:pPr>
            <w:r>
              <w:rPr>
                <w:rFonts w:hint="eastAsia"/>
                <w:color w:val="auto"/>
                <w:sz w:val="22"/>
                <w:szCs w:val="22"/>
                <w:highlight w:val="none"/>
                <w:lang w:val="en-US" w:eastAsia="zh-CN"/>
              </w:rPr>
              <w:t>基本满足业务要求</w:t>
            </w:r>
          </w:p>
        </w:tc>
        <w:tc>
          <w:tcPr>
            <w:tcW w:w="2004" w:type="dxa"/>
            <w:noWrap w:val="0"/>
            <w:vAlign w:val="center"/>
          </w:tcPr>
          <w:p>
            <w:pPr>
              <w:keepNext w:val="0"/>
              <w:keepLines w:val="0"/>
              <w:widowControl/>
              <w:suppressLineNumbers w:val="0"/>
              <w:jc w:val="center"/>
              <w:rPr>
                <w:rFonts w:hint="eastAsia"/>
                <w:sz w:val="22"/>
                <w:szCs w:val="22"/>
                <w:highlight w:val="none"/>
                <w:lang w:val="en-US" w:eastAsia="zh-CN"/>
              </w:rPr>
            </w:pPr>
            <w:r>
              <w:rPr>
                <w:rFonts w:hint="eastAsia"/>
                <w:sz w:val="22"/>
                <w:szCs w:val="22"/>
                <w:highlight w:val="none"/>
                <w:lang w:val="en-US" w:eastAsia="zh-CN"/>
              </w:rPr>
              <w:t>服务</w:t>
            </w:r>
            <w:r>
              <w:rPr>
                <w:rFonts w:hint="eastAsia"/>
                <w:sz w:val="22"/>
                <w:szCs w:val="22"/>
                <w:highlight w:val="none"/>
                <w:lang w:eastAsia="zh-CN"/>
              </w:rPr>
              <w:t>方案</w:t>
            </w:r>
            <w:r>
              <w:rPr>
                <w:rFonts w:hint="eastAsia"/>
                <w:sz w:val="22"/>
                <w:szCs w:val="22"/>
                <w:highlight w:val="none"/>
                <w:lang w:val="en-US" w:eastAsia="zh-CN"/>
              </w:rPr>
              <w:t>模糊</w:t>
            </w:r>
          </w:p>
          <w:p>
            <w:pPr>
              <w:pStyle w:val="2"/>
              <w:ind w:left="0" w:leftChars="0" w:firstLine="0" w:firstLineChars="0"/>
              <w:jc w:val="both"/>
              <w:rPr>
                <w:rFonts w:hint="default"/>
                <w:sz w:val="22"/>
                <w:szCs w:val="22"/>
                <w:highlight w:val="none"/>
                <w:lang w:val="en-US" w:eastAsia="zh-CN"/>
              </w:rPr>
            </w:pPr>
            <w:r>
              <w:rPr>
                <w:rFonts w:hint="eastAsia"/>
                <w:sz w:val="22"/>
                <w:szCs w:val="22"/>
                <w:highlight w:val="none"/>
                <w:lang w:val="en-US" w:eastAsia="zh-CN"/>
              </w:rPr>
              <w:t>满足部分业务要求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65"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1873"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p>
        </w:tc>
        <w:tc>
          <w:tcPr>
            <w:tcW w:w="2160"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20</w:t>
            </w:r>
          </w:p>
        </w:tc>
        <w:tc>
          <w:tcPr>
            <w:tcW w:w="2176"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18-14</w:t>
            </w:r>
          </w:p>
        </w:tc>
        <w:tc>
          <w:tcPr>
            <w:tcW w:w="2004"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65" w:type="dxa"/>
            <w:vMerge w:val="restart"/>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5</w:t>
            </w:r>
          </w:p>
        </w:tc>
        <w:tc>
          <w:tcPr>
            <w:tcW w:w="1873" w:type="dxa"/>
            <w:vMerge w:val="restart"/>
            <w:noWrap w:val="0"/>
            <w:vAlign w:val="center"/>
          </w:tcPr>
          <w:p>
            <w:pPr>
              <w:keepNext w:val="0"/>
              <w:keepLines w:val="0"/>
              <w:widowControl/>
              <w:suppressLineNumbers w:val="0"/>
              <w:jc w:val="center"/>
              <w:rPr>
                <w:rFonts w:hint="eastAsia"/>
                <w:color w:val="auto"/>
                <w:sz w:val="22"/>
                <w:szCs w:val="21"/>
                <w:highlight w:val="none"/>
              </w:rPr>
            </w:pPr>
            <w:r>
              <w:rPr>
                <w:rFonts w:hint="eastAsia"/>
                <w:color w:val="auto"/>
                <w:sz w:val="22"/>
                <w:szCs w:val="21"/>
                <w:highlight w:val="none"/>
              </w:rPr>
              <w:t>现场管理办法及管理人员投入</w:t>
            </w:r>
          </w:p>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lang w:val="en-US" w:eastAsia="zh-CN" w:bidi="ar"/>
              </w:rPr>
              <w:t>（10分）</w:t>
            </w:r>
          </w:p>
        </w:tc>
        <w:tc>
          <w:tcPr>
            <w:tcW w:w="2160" w:type="dxa"/>
            <w:noWrap w:val="0"/>
            <w:vAlign w:val="center"/>
          </w:tcPr>
          <w:p>
            <w:pPr>
              <w:keepNext w:val="0"/>
              <w:keepLines w:val="0"/>
              <w:widowControl/>
              <w:suppressLineNumbers w:val="0"/>
              <w:jc w:val="center"/>
              <w:rPr>
                <w:rFonts w:hint="default" w:ascii="宋体" w:hAnsi="宋体" w:cs="宋体" w:eastAsiaTheme="minorEastAsia"/>
                <w:color w:val="auto"/>
                <w:kern w:val="0"/>
                <w:sz w:val="22"/>
                <w:szCs w:val="22"/>
                <w:highlight w:val="none"/>
                <w:vertAlign w:val="baseline"/>
                <w:lang w:val="en-US" w:eastAsia="zh-CN" w:bidi="ar"/>
              </w:rPr>
            </w:pPr>
            <w:r>
              <w:rPr>
                <w:rFonts w:hint="eastAsia"/>
                <w:color w:val="auto"/>
                <w:sz w:val="22"/>
                <w:szCs w:val="21"/>
                <w:highlight w:val="none"/>
              </w:rPr>
              <w:t>管理办法</w:t>
            </w:r>
            <w:r>
              <w:rPr>
                <w:rFonts w:hint="eastAsia"/>
                <w:color w:val="auto"/>
                <w:sz w:val="22"/>
                <w:szCs w:val="21"/>
                <w:highlight w:val="none"/>
                <w:lang w:val="en-US" w:eastAsia="zh-CN"/>
              </w:rPr>
              <w:t>清晰、</w:t>
            </w:r>
            <w:r>
              <w:rPr>
                <w:rFonts w:hint="eastAsia" w:ascii="宋体" w:hAnsi="宋体" w:cs="宋体"/>
                <w:color w:val="auto"/>
                <w:kern w:val="0"/>
                <w:sz w:val="22"/>
                <w:szCs w:val="22"/>
                <w:highlight w:val="none"/>
                <w:vertAlign w:val="baseline"/>
                <w:lang w:val="en-US" w:eastAsia="zh-CN" w:bidi="ar"/>
              </w:rPr>
              <w:t>2人及以上</w:t>
            </w:r>
          </w:p>
        </w:tc>
        <w:tc>
          <w:tcPr>
            <w:tcW w:w="2176"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color w:val="auto"/>
                <w:sz w:val="22"/>
                <w:szCs w:val="21"/>
                <w:highlight w:val="none"/>
              </w:rPr>
              <w:t>管理办法</w:t>
            </w:r>
            <w:r>
              <w:rPr>
                <w:rFonts w:hint="eastAsia"/>
                <w:color w:val="auto"/>
                <w:sz w:val="22"/>
                <w:szCs w:val="21"/>
                <w:highlight w:val="none"/>
                <w:lang w:val="en-US" w:eastAsia="zh-CN"/>
              </w:rPr>
              <w:t>完善、</w:t>
            </w:r>
            <w:r>
              <w:rPr>
                <w:rFonts w:hint="eastAsia" w:ascii="宋体" w:hAnsi="宋体" w:eastAsia="宋体" w:cs="宋体"/>
                <w:color w:val="auto"/>
                <w:kern w:val="0"/>
                <w:sz w:val="22"/>
                <w:szCs w:val="22"/>
                <w:highlight w:val="none"/>
                <w:vertAlign w:val="baseline"/>
                <w:lang w:val="en-US" w:eastAsia="zh-CN" w:bidi="ar"/>
              </w:rPr>
              <w:t>1人</w:t>
            </w:r>
          </w:p>
        </w:tc>
        <w:tc>
          <w:tcPr>
            <w:tcW w:w="2004"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color w:val="auto"/>
                <w:sz w:val="22"/>
                <w:szCs w:val="21"/>
                <w:highlight w:val="none"/>
              </w:rPr>
              <w:t>管理办法</w:t>
            </w:r>
            <w:r>
              <w:rPr>
                <w:rFonts w:hint="eastAsia"/>
                <w:color w:val="auto"/>
                <w:sz w:val="22"/>
                <w:szCs w:val="21"/>
                <w:highlight w:val="none"/>
                <w:lang w:val="en-US" w:eastAsia="zh-CN"/>
              </w:rPr>
              <w:t>完善模糊、</w:t>
            </w:r>
            <w:r>
              <w:rPr>
                <w:rFonts w:hint="eastAsia" w:ascii="宋体" w:hAnsi="宋体" w:eastAsia="宋体" w:cs="宋体"/>
                <w:color w:val="auto"/>
                <w:kern w:val="0"/>
                <w:sz w:val="22"/>
                <w:szCs w:val="22"/>
                <w:highlight w:val="none"/>
                <w:vertAlign w:val="baseline"/>
                <w:lang w:val="en-US" w:eastAsia="zh-CN" w:bidi="ar"/>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65"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1873"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lang w:val="en-US" w:eastAsia="zh-CN" w:bidi="ar"/>
              </w:rPr>
            </w:pPr>
          </w:p>
        </w:tc>
        <w:tc>
          <w:tcPr>
            <w:tcW w:w="2160"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10</w:t>
            </w:r>
          </w:p>
        </w:tc>
        <w:tc>
          <w:tcPr>
            <w:tcW w:w="2176"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9-5</w:t>
            </w:r>
          </w:p>
        </w:tc>
        <w:tc>
          <w:tcPr>
            <w:tcW w:w="2004"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65" w:type="dxa"/>
            <w:vMerge w:val="restart"/>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6</w:t>
            </w:r>
          </w:p>
        </w:tc>
        <w:tc>
          <w:tcPr>
            <w:tcW w:w="1873" w:type="dxa"/>
            <w:vMerge w:val="restart"/>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lang w:val="en-US" w:eastAsia="zh-CN" w:bidi="ar"/>
              </w:rPr>
              <w:t>2022年度服务质量（5分）</w:t>
            </w:r>
          </w:p>
        </w:tc>
        <w:tc>
          <w:tcPr>
            <w:tcW w:w="2160" w:type="dxa"/>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2022年度</w:t>
            </w:r>
          </w:p>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合作业务量前三</w:t>
            </w:r>
          </w:p>
        </w:tc>
        <w:tc>
          <w:tcPr>
            <w:tcW w:w="2176"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2022年度合作业务量第四至第六</w:t>
            </w:r>
          </w:p>
        </w:tc>
        <w:tc>
          <w:tcPr>
            <w:tcW w:w="2004"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65"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1873" w:type="dxa"/>
            <w:vMerge w:val="continue"/>
            <w:noWrap w:val="0"/>
            <w:vAlign w:val="center"/>
          </w:tcPr>
          <w:p>
            <w:pPr>
              <w:keepNext w:val="0"/>
              <w:keepLines w:val="0"/>
              <w:widowControl/>
              <w:suppressLineNumbers w:val="0"/>
              <w:jc w:val="center"/>
              <w:rPr>
                <w:rFonts w:hint="eastAsia" w:ascii="宋体" w:hAnsi="宋体" w:eastAsia="宋体" w:cs="宋体"/>
                <w:color w:val="auto"/>
                <w:kern w:val="0"/>
                <w:sz w:val="22"/>
                <w:szCs w:val="22"/>
                <w:highlight w:val="none"/>
                <w:vertAlign w:val="baseline"/>
                <w:lang w:val="en-US" w:eastAsia="zh-CN" w:bidi="ar"/>
              </w:rPr>
            </w:pPr>
          </w:p>
        </w:tc>
        <w:tc>
          <w:tcPr>
            <w:tcW w:w="2160"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5</w:t>
            </w:r>
          </w:p>
        </w:tc>
        <w:tc>
          <w:tcPr>
            <w:tcW w:w="2176"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3-2</w:t>
            </w:r>
          </w:p>
        </w:tc>
        <w:tc>
          <w:tcPr>
            <w:tcW w:w="2004" w:type="dxa"/>
            <w:noWrap w:val="0"/>
            <w:vAlign w:val="center"/>
          </w:tcPr>
          <w:p>
            <w:pPr>
              <w:keepNext w:val="0"/>
              <w:keepLines w:val="0"/>
              <w:widowControl/>
              <w:suppressLineNumbers w:val="0"/>
              <w:jc w:val="center"/>
              <w:rPr>
                <w:rFonts w:hint="default" w:ascii="宋体" w:hAnsi="宋体" w:eastAsia="宋体" w:cs="宋体"/>
                <w:color w:val="auto"/>
                <w:kern w:val="0"/>
                <w:sz w:val="22"/>
                <w:szCs w:val="22"/>
                <w:highlight w:val="none"/>
                <w:vertAlign w:val="baseline"/>
                <w:lang w:val="en-US" w:eastAsia="zh-CN" w:bidi="ar"/>
              </w:rPr>
            </w:pPr>
            <w:r>
              <w:rPr>
                <w:rFonts w:hint="eastAsia" w:ascii="宋体" w:hAnsi="宋体" w:eastAsia="宋体" w:cs="宋体"/>
                <w:color w:val="auto"/>
                <w:kern w:val="0"/>
                <w:sz w:val="22"/>
                <w:szCs w:val="22"/>
                <w:highlight w:val="none"/>
                <w:vertAlign w:val="baseline"/>
                <w:lang w:val="en-US" w:eastAsia="zh-CN" w:bidi="ar"/>
              </w:rPr>
              <w:t>1-0</w:t>
            </w:r>
          </w:p>
        </w:tc>
      </w:tr>
    </w:tbl>
    <w:p>
      <w:pPr>
        <w:jc w:val="left"/>
        <w:rPr>
          <w:rFonts w:hint="eastAsia" w:ascii="宋体" w:hAnsi="宋体"/>
          <w:color w:val="auto"/>
          <w:sz w:val="22"/>
          <w:szCs w:val="22"/>
          <w:highlight w:val="none"/>
          <w:lang w:val="en-US" w:eastAsia="zh-CN"/>
        </w:rPr>
      </w:pPr>
    </w:p>
    <w:p>
      <w:pPr>
        <w:jc w:val="left"/>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注：1、</w:t>
      </w:r>
      <w:r>
        <w:rPr>
          <w:rFonts w:hint="default" w:ascii="宋体" w:hAnsi="宋体"/>
          <w:color w:val="auto"/>
          <w:sz w:val="22"/>
          <w:szCs w:val="22"/>
          <w:highlight w:val="none"/>
          <w:lang w:val="en-US" w:eastAsia="zh-CN"/>
        </w:rPr>
        <w:t>评分</w:t>
      </w:r>
      <w:r>
        <w:rPr>
          <w:rFonts w:hint="eastAsia" w:ascii="宋体" w:hAnsi="宋体"/>
          <w:color w:val="auto"/>
          <w:sz w:val="22"/>
          <w:szCs w:val="22"/>
          <w:highlight w:val="none"/>
          <w:lang w:val="en-US" w:eastAsia="zh-CN"/>
        </w:rPr>
        <w:t>90分为优秀单位</w:t>
      </w:r>
      <w:r>
        <w:rPr>
          <w:rFonts w:hint="default" w:ascii="宋体" w:hAnsi="宋体"/>
          <w:color w:val="auto"/>
          <w:sz w:val="22"/>
          <w:szCs w:val="22"/>
          <w:highlight w:val="none"/>
          <w:lang w:val="en-US" w:eastAsia="zh-CN"/>
        </w:rPr>
        <w:t>，</w:t>
      </w:r>
      <w:r>
        <w:rPr>
          <w:rFonts w:hint="eastAsia" w:ascii="宋体" w:hAnsi="宋体"/>
          <w:color w:val="auto"/>
          <w:sz w:val="22"/>
          <w:szCs w:val="22"/>
          <w:highlight w:val="none"/>
          <w:lang w:val="en-US" w:eastAsia="zh-CN"/>
        </w:rPr>
        <w:t>蓝宝将与之签订一级车队合同。其余评分60分及以上为合格单位，蓝宝将与之签订二级车队合同</w:t>
      </w:r>
      <w:r>
        <w:rPr>
          <w:rFonts w:hint="default" w:ascii="宋体" w:hAnsi="宋体"/>
          <w:color w:val="auto"/>
          <w:sz w:val="22"/>
          <w:szCs w:val="22"/>
          <w:highlight w:val="none"/>
          <w:lang w:val="en-US" w:eastAsia="zh-CN"/>
        </w:rPr>
        <w:t>。</w:t>
      </w:r>
    </w:p>
    <w:p>
      <w:pPr>
        <w:numPr>
          <w:ilvl w:val="0"/>
          <w:numId w:val="0"/>
        </w:numPr>
        <w:ind w:left="480" w:leftChars="0"/>
        <w:jc w:val="left"/>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2、新入单位未有2022年度评分的，以总分95分的60%，即55分为合格线。</w:t>
      </w:r>
    </w:p>
    <w:p>
      <w:pPr>
        <w:rPr>
          <w:rFonts w:hint="eastAsia" w:ascii="黑体" w:hAnsi="黑体" w:eastAsia="黑体" w:cs="黑体"/>
          <w:b/>
          <w:bCs/>
          <w:color w:val="auto"/>
          <w:sz w:val="36"/>
          <w:szCs w:val="36"/>
          <w:highlight w:val="none"/>
          <w:lang w:val="en-US" w:eastAsia="zh-CN"/>
        </w:rPr>
      </w:pPr>
      <w:r>
        <w:rPr>
          <w:rFonts w:hint="eastAsia" w:ascii="黑体" w:hAnsi="黑体" w:eastAsia="黑体" w:cs="黑体"/>
          <w:b/>
          <w:bCs/>
          <w:color w:val="auto"/>
          <w:sz w:val="36"/>
          <w:szCs w:val="36"/>
          <w:highlight w:val="none"/>
          <w:lang w:val="en-US" w:eastAsia="zh-CN"/>
        </w:rPr>
        <w:br w:type="page"/>
      </w:r>
    </w:p>
    <w:p>
      <w:pPr>
        <w:pStyle w:val="5"/>
        <w:bidi w:val="0"/>
        <w:jc w:val="center"/>
        <w:rPr>
          <w:rFonts w:hint="eastAsia" w:ascii="黑体" w:hAnsi="黑体" w:eastAsia="黑体" w:cs="黑体"/>
          <w:b/>
          <w:bCs/>
          <w:color w:val="auto"/>
          <w:sz w:val="36"/>
          <w:szCs w:val="36"/>
          <w:highlight w:val="none"/>
          <w:lang w:val="en-US" w:eastAsia="zh-CN"/>
        </w:rPr>
      </w:pPr>
      <w:bookmarkStart w:id="181" w:name="_Toc433"/>
      <w:r>
        <w:rPr>
          <w:rFonts w:hint="eastAsia" w:ascii="黑体" w:hAnsi="黑体" w:eastAsia="黑体" w:cs="黑体"/>
          <w:b/>
          <w:bCs/>
          <w:color w:val="auto"/>
          <w:sz w:val="36"/>
          <w:szCs w:val="36"/>
          <w:highlight w:val="none"/>
          <w:lang w:val="en-US" w:eastAsia="zh-CN"/>
        </w:rPr>
        <w:t>第四章 合同条款及格式</w:t>
      </w:r>
      <w:bookmarkEnd w:id="181"/>
    </w:p>
    <w:p>
      <w:pPr>
        <w:pStyle w:val="20"/>
        <w:jc w:val="center"/>
        <w:outlineLvl w:val="1"/>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集装箱公路运输合同</w:t>
      </w:r>
      <w:r>
        <w:rPr>
          <w:rFonts w:hint="eastAsia" w:asciiTheme="minorEastAsia" w:hAnsiTheme="minorEastAsia" w:eastAsiaTheme="minorEastAsia" w:cstheme="minorEastAsia"/>
          <w:b/>
          <w:bCs/>
          <w:color w:val="auto"/>
          <w:sz w:val="36"/>
          <w:szCs w:val="36"/>
          <w:highlight w:val="none"/>
          <w:lang w:eastAsia="zh-CN"/>
        </w:rPr>
        <w:t>（</w:t>
      </w:r>
      <w:r>
        <w:rPr>
          <w:rFonts w:hint="eastAsia" w:asciiTheme="minorEastAsia" w:hAnsiTheme="minorEastAsia" w:eastAsiaTheme="minorEastAsia" w:cstheme="minorEastAsia"/>
          <w:b/>
          <w:bCs/>
          <w:color w:val="auto"/>
          <w:sz w:val="36"/>
          <w:szCs w:val="36"/>
          <w:highlight w:val="none"/>
          <w:lang w:val="en-US" w:eastAsia="zh-CN"/>
        </w:rPr>
        <w:t>一级</w:t>
      </w:r>
      <w:r>
        <w:rPr>
          <w:rFonts w:hint="eastAsia" w:asciiTheme="minorEastAsia" w:hAnsiTheme="minorEastAsia" w:eastAsiaTheme="minorEastAsia" w:cstheme="minorEastAsia"/>
          <w:b/>
          <w:bCs/>
          <w:color w:val="auto"/>
          <w:sz w:val="36"/>
          <w:szCs w:val="36"/>
          <w:highlight w:val="none"/>
          <w:lang w:eastAsia="zh-CN"/>
        </w:rPr>
        <w:t>）</w:t>
      </w:r>
    </w:p>
    <w:p>
      <w:pPr>
        <w:spacing w:line="420" w:lineRule="exact"/>
        <w:ind w:firstLineChars="0"/>
        <w:rPr>
          <w:b/>
          <w:bCs/>
          <w:color w:val="auto"/>
          <w:highlight w:val="none"/>
        </w:rPr>
      </w:pPr>
    </w:p>
    <w:p>
      <w:pPr>
        <w:spacing w:line="420" w:lineRule="exact"/>
        <w:ind w:right="844" w:firstLine="5060" w:firstLineChars="2400"/>
        <w:rPr>
          <w:b/>
          <w:bCs/>
          <w:color w:val="auto"/>
          <w:sz w:val="21"/>
          <w:szCs w:val="21"/>
          <w:highlight w:val="none"/>
        </w:rPr>
      </w:pPr>
      <w:r>
        <w:rPr>
          <w:rFonts w:hint="eastAsia"/>
          <w:b/>
          <w:bCs/>
          <w:color w:val="auto"/>
          <w:sz w:val="21"/>
          <w:szCs w:val="21"/>
          <w:highlight w:val="none"/>
        </w:rPr>
        <w:t>合同编号</w:t>
      </w:r>
      <w:r>
        <w:rPr>
          <w:rFonts w:hint="eastAsia"/>
          <w:b/>
          <w:bCs/>
          <w:color w:val="auto"/>
          <w:sz w:val="21"/>
          <w:szCs w:val="21"/>
          <w:highlight w:val="none"/>
          <w:u w:val="single"/>
        </w:rPr>
        <w:t xml:space="preserve">： </w:t>
      </w:r>
      <w:r>
        <w:rPr>
          <w:b/>
          <w:bCs/>
          <w:color w:val="auto"/>
          <w:sz w:val="21"/>
          <w:szCs w:val="21"/>
          <w:highlight w:val="none"/>
          <w:u w:val="single"/>
        </w:rPr>
        <w:t xml:space="preserve">                  </w:t>
      </w:r>
      <w:r>
        <w:rPr>
          <w:b/>
          <w:bCs/>
          <w:color w:val="auto"/>
          <w:sz w:val="21"/>
          <w:szCs w:val="21"/>
          <w:highlight w:val="none"/>
        </w:rPr>
        <w:t xml:space="preserve">     </w:t>
      </w:r>
    </w:p>
    <w:p>
      <w:pPr>
        <w:spacing w:line="420" w:lineRule="exact"/>
        <w:ind w:firstLineChars="0"/>
        <w:rPr>
          <w:b/>
          <w:bCs/>
          <w:color w:val="auto"/>
          <w:highlight w:val="none"/>
        </w:rPr>
      </w:pPr>
    </w:p>
    <w:p>
      <w:pPr>
        <w:pStyle w:val="22"/>
        <w:numPr>
          <w:ilvl w:val="0"/>
          <w:numId w:val="4"/>
        </w:numPr>
        <w:spacing w:line="420" w:lineRule="exact"/>
        <w:ind w:left="980" w:hanging="420" w:firstLineChars="0"/>
        <w:rPr>
          <w:b/>
          <w:bCs/>
          <w:color w:val="auto"/>
          <w:highlight w:val="none"/>
        </w:rPr>
      </w:pPr>
      <w:r>
        <w:rPr>
          <w:b/>
          <w:bCs/>
          <w:color w:val="auto"/>
          <w:highlight w:val="none"/>
        </w:rPr>
        <w:t>甲乙双方身份</w:t>
      </w:r>
    </w:p>
    <w:p>
      <w:pPr>
        <w:pStyle w:val="22"/>
        <w:numPr>
          <w:ilvl w:val="0"/>
          <w:numId w:val="5"/>
        </w:numPr>
        <w:spacing w:line="420" w:lineRule="exact"/>
        <w:ind w:left="0" w:firstLine="560"/>
        <w:rPr>
          <w:color w:val="auto"/>
          <w:highlight w:val="none"/>
        </w:rPr>
      </w:pPr>
      <w:r>
        <w:rPr>
          <w:rFonts w:hint="eastAsia"/>
          <w:color w:val="auto"/>
          <w:highlight w:val="none"/>
        </w:rPr>
        <w:t>甲方的实际经营地址及联系方式如下：</w:t>
      </w:r>
    </w:p>
    <w:p>
      <w:pPr>
        <w:spacing w:line="420" w:lineRule="exact"/>
        <w:ind w:firstLine="560"/>
        <w:rPr>
          <w:color w:val="auto"/>
          <w:highlight w:val="none"/>
        </w:rPr>
      </w:pPr>
      <w:r>
        <w:rPr>
          <w:rFonts w:hint="eastAsia"/>
          <w:color w:val="auto"/>
          <w:highlight w:val="none"/>
        </w:rPr>
        <w:t>公司名称：江苏蓝宝星球科技有限公司</w:t>
      </w:r>
      <w:r>
        <w:rPr>
          <w:color w:val="auto"/>
          <w:highlight w:val="none"/>
        </w:rPr>
        <w:t xml:space="preserve"> </w:t>
      </w:r>
    </w:p>
    <w:p>
      <w:pPr>
        <w:spacing w:line="420" w:lineRule="exact"/>
        <w:ind w:firstLine="560"/>
        <w:rPr>
          <w:color w:val="auto"/>
          <w:highlight w:val="none"/>
        </w:rPr>
      </w:pPr>
      <w:r>
        <w:rPr>
          <w:rFonts w:hint="eastAsia"/>
          <w:color w:val="auto"/>
          <w:highlight w:val="none"/>
        </w:rPr>
        <w:t>公司地址：连云港市连云区海棠北路航运中心1</w:t>
      </w:r>
      <w:r>
        <w:rPr>
          <w:color w:val="auto"/>
          <w:highlight w:val="none"/>
        </w:rPr>
        <w:t>5</w:t>
      </w:r>
      <w:r>
        <w:rPr>
          <w:rFonts w:hint="eastAsia"/>
          <w:color w:val="auto"/>
          <w:highlight w:val="none"/>
        </w:rPr>
        <w:t>楼</w:t>
      </w:r>
    </w:p>
    <w:p>
      <w:pPr>
        <w:spacing w:line="420" w:lineRule="exact"/>
        <w:ind w:firstLine="560"/>
        <w:rPr>
          <w:color w:val="auto"/>
          <w:highlight w:val="none"/>
        </w:rPr>
      </w:pPr>
      <w:r>
        <w:rPr>
          <w:rFonts w:hint="eastAsia"/>
          <w:color w:val="auto"/>
          <w:highlight w:val="none"/>
        </w:rPr>
        <w:t>联系电话：</w:t>
      </w:r>
      <w:r>
        <w:rPr>
          <w:color w:val="auto"/>
          <w:highlight w:val="none"/>
        </w:rPr>
        <w:t>0518-82380001</w:t>
      </w:r>
    </w:p>
    <w:p>
      <w:pPr>
        <w:pStyle w:val="22"/>
        <w:numPr>
          <w:ilvl w:val="0"/>
          <w:numId w:val="5"/>
        </w:numPr>
        <w:spacing w:line="420" w:lineRule="exact"/>
        <w:ind w:left="0" w:firstLine="560"/>
        <w:rPr>
          <w:color w:val="auto"/>
          <w:highlight w:val="none"/>
        </w:rPr>
      </w:pPr>
      <w:r>
        <w:rPr>
          <w:rFonts w:hint="eastAsia"/>
          <w:color w:val="auto"/>
          <w:highlight w:val="none"/>
        </w:rPr>
        <w:t>乙方的实际经营地址及联系方式如下：</w:t>
      </w:r>
    </w:p>
    <w:p>
      <w:pPr>
        <w:spacing w:line="420" w:lineRule="exact"/>
        <w:ind w:firstLine="560"/>
        <w:rPr>
          <w:color w:val="auto"/>
          <w:highlight w:val="none"/>
        </w:rPr>
      </w:pPr>
      <w:r>
        <w:rPr>
          <w:rFonts w:hint="eastAsia"/>
          <w:color w:val="auto"/>
          <w:highlight w:val="none"/>
        </w:rPr>
        <w:t>公司名称：</w:t>
      </w:r>
    </w:p>
    <w:p>
      <w:pPr>
        <w:spacing w:line="420" w:lineRule="exact"/>
        <w:ind w:firstLine="560"/>
        <w:rPr>
          <w:color w:val="auto"/>
          <w:highlight w:val="none"/>
        </w:rPr>
      </w:pPr>
      <w:r>
        <w:rPr>
          <w:rFonts w:hint="eastAsia"/>
          <w:color w:val="auto"/>
          <w:highlight w:val="none"/>
        </w:rPr>
        <w:t>公司地址：</w:t>
      </w:r>
    </w:p>
    <w:p>
      <w:pPr>
        <w:spacing w:line="420" w:lineRule="exact"/>
        <w:ind w:firstLine="560"/>
        <w:rPr>
          <w:color w:val="auto"/>
          <w:highlight w:val="none"/>
        </w:rPr>
      </w:pPr>
      <w:r>
        <w:rPr>
          <w:rFonts w:hint="eastAsia"/>
          <w:color w:val="auto"/>
          <w:highlight w:val="none"/>
        </w:rPr>
        <w:t>联系电话：</w:t>
      </w:r>
    </w:p>
    <w:p>
      <w:pPr>
        <w:spacing w:line="420" w:lineRule="exact"/>
        <w:ind w:firstLine="560"/>
        <w:rPr>
          <w:color w:val="auto"/>
          <w:highlight w:val="none"/>
        </w:rPr>
      </w:pPr>
      <w:bookmarkStart w:id="182" w:name="_Hlk75873000"/>
      <w:r>
        <w:rPr>
          <w:rFonts w:hint="eastAsia"/>
          <w:color w:val="auto"/>
          <w:highlight w:val="none"/>
        </w:rPr>
        <w:t>在协议履行期内，甲乙双方如经营地址及联系方式有任何变更，必须及时告知对方，如无通知，则按上述联系方式所进行的任何通讯联系或进行任何司法文件的送达均视为已送达对方。</w:t>
      </w:r>
    </w:p>
    <w:bookmarkEnd w:id="182"/>
    <w:p>
      <w:pPr>
        <w:pStyle w:val="22"/>
        <w:numPr>
          <w:ilvl w:val="0"/>
          <w:numId w:val="5"/>
        </w:numPr>
        <w:spacing w:line="420" w:lineRule="exact"/>
        <w:ind w:left="0" w:firstLine="560"/>
        <w:rPr>
          <w:color w:val="auto"/>
          <w:highlight w:val="none"/>
        </w:rPr>
      </w:pPr>
      <w:r>
        <w:rPr>
          <w:rFonts w:hint="eastAsia"/>
          <w:color w:val="auto"/>
          <w:highlight w:val="none"/>
        </w:rPr>
        <w:t>乙方向甲方提供经甲方核对与原件无误的用于履行本合同之乙方的企业法人“三证合一”的营业执照、道路运输经营许可证等相关资料的复印件作为本合同之附件。乙方对相关资料的任何变更应提前三日书面通知甲方并附相关资料，否则视同违约，乙方承担因此导致的任何后果。</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委托事项</w:t>
      </w:r>
    </w:p>
    <w:p>
      <w:pPr>
        <w:spacing w:line="420" w:lineRule="exact"/>
        <w:ind w:firstLine="560"/>
        <w:rPr>
          <w:color w:val="auto"/>
          <w:highlight w:val="none"/>
        </w:rPr>
      </w:pPr>
      <w:r>
        <w:rPr>
          <w:rFonts w:hint="eastAsia"/>
          <w:color w:val="auto"/>
          <w:highlight w:val="none"/>
        </w:rPr>
        <w:t>1.</w:t>
      </w:r>
      <w:bookmarkStart w:id="183" w:name="_Hlk70503483"/>
      <w:r>
        <w:rPr>
          <w:rFonts w:hint="eastAsia"/>
          <w:color w:val="auto"/>
          <w:highlight w:val="none"/>
        </w:rPr>
        <w:t>甲方委托乙方进行集装箱短倒运输。本协议为总协议。运输起止地点、具体数量、运输价格及运送时间等具体信息，由每票蓝宝星球平台（网址：</w:t>
      </w:r>
      <w:r>
        <w:rPr>
          <w:color w:val="auto"/>
          <w:highlight w:val="none"/>
        </w:rPr>
        <w:t>https://www.lanbstar.com/ ；APP名称：蓝宝星球，以下简称为“平台”</w:t>
      </w:r>
      <w:r>
        <w:rPr>
          <w:rFonts w:hint="eastAsia"/>
          <w:color w:val="auto"/>
          <w:highlight w:val="none"/>
        </w:rPr>
        <w:t>）运单、相关提箱单据及账单具体确定。</w:t>
      </w:r>
      <w:bookmarkEnd w:id="183"/>
      <w:r>
        <w:rPr>
          <w:rFonts w:hint="eastAsia"/>
          <w:color w:val="auto"/>
          <w:highlight w:val="none"/>
        </w:rPr>
        <w:t>履行本协议所使用的相关文书及单据格式以甲方提供的为准。双方运单信息还包括线上或线下货物托运计划以及平台的页面展示的其他内容。</w:t>
      </w:r>
    </w:p>
    <w:p>
      <w:pPr>
        <w:spacing w:line="420" w:lineRule="exact"/>
        <w:ind w:firstLine="560"/>
        <w:rPr>
          <w:color w:val="auto"/>
          <w:highlight w:val="none"/>
        </w:rPr>
      </w:pPr>
      <w:r>
        <w:rPr>
          <w:rFonts w:hint="eastAsia"/>
          <w:color w:val="auto"/>
          <w:highlight w:val="none"/>
        </w:rPr>
        <w:t>2</w:t>
      </w:r>
      <w:r>
        <w:rPr>
          <w:color w:val="auto"/>
          <w:highlight w:val="none"/>
        </w:rPr>
        <w:t>.</w:t>
      </w:r>
      <w:r>
        <w:rPr>
          <w:rFonts w:hint="eastAsia"/>
          <w:color w:val="auto"/>
          <w:highlight w:val="none"/>
        </w:rPr>
        <w:t>乙方运输期间：自集装箱在装箱地点被妥善放置在拖车时起至集装箱在卸箱地点完全卸离车板时止。</w:t>
      </w:r>
    </w:p>
    <w:p>
      <w:pPr>
        <w:spacing w:line="420" w:lineRule="exact"/>
        <w:ind w:firstLine="560"/>
        <w:rPr>
          <w:color w:val="auto"/>
          <w:highlight w:val="none"/>
        </w:rPr>
      </w:pPr>
      <w:r>
        <w:rPr>
          <w:rFonts w:hint="eastAsia"/>
          <w:color w:val="auto"/>
          <w:highlight w:val="none"/>
        </w:rPr>
        <w:t>3</w:t>
      </w:r>
      <w:r>
        <w:rPr>
          <w:color w:val="auto"/>
          <w:highlight w:val="none"/>
        </w:rPr>
        <w:t>.乙方基于真实、自由、不受任何干涉的意志，选择作为甲方托运人的</w:t>
      </w:r>
      <w:r>
        <w:rPr>
          <w:rFonts w:hint="eastAsia"/>
          <w:color w:val="auto"/>
          <w:highlight w:val="none"/>
        </w:rPr>
        <w:t>1级承运人：</w:t>
      </w:r>
    </w:p>
    <w:p>
      <w:pPr>
        <w:spacing w:line="420" w:lineRule="exact"/>
        <w:ind w:firstLine="560"/>
        <w:rPr>
          <w:rFonts w:ascii="仿宋" w:hAnsi="仿宋"/>
          <w:color w:val="auto"/>
          <w:szCs w:val="28"/>
          <w:highlight w:val="none"/>
          <w:u w:val="single"/>
        </w:rPr>
      </w:pPr>
      <w:r>
        <w:rPr>
          <w:rFonts w:hint="eastAsia"/>
          <w:color w:val="auto"/>
          <w:highlight w:val="none"/>
          <w:u w:val="single"/>
        </w:rPr>
        <w:t>1级承运人是指：</w:t>
      </w:r>
      <w:r>
        <w:rPr>
          <w:rFonts w:hint="eastAsia" w:ascii="仿宋" w:hAnsi="仿宋"/>
          <w:color w:val="auto"/>
          <w:szCs w:val="28"/>
          <w:highlight w:val="none"/>
          <w:u w:val="single"/>
        </w:rPr>
        <w:t>车队完全以蓝宝业务为优先，可以做到令行禁止，完全开放车辆定位信息，百分百服从蓝宝星球调度指令，必要时可接受加班（夜间与节假日），业务断档时，该档内车队需轮流值班。车队需保证转运车辆达到15台及以上（因考虑到市场环境对运力的实际影响，允许运力数有所波动，但必须与平台调度协商一致）。平台承接的业务此档内车队优先安排，业务开展过程中，车队出现三次未按指令完成任务的行为将甲方可予以降级或单方解除合同。</w:t>
      </w:r>
    </w:p>
    <w:p>
      <w:pPr>
        <w:pStyle w:val="22"/>
        <w:numPr>
          <w:ilvl w:val="0"/>
          <w:numId w:val="4"/>
        </w:numPr>
        <w:spacing w:before="156" w:beforeLines="50" w:line="420" w:lineRule="exact"/>
        <w:ind w:left="980" w:hanging="420" w:firstLineChars="0"/>
        <w:rPr>
          <w:b/>
          <w:bCs/>
          <w:color w:val="auto"/>
          <w:highlight w:val="none"/>
        </w:rPr>
      </w:pPr>
      <w:r>
        <w:rPr>
          <w:b/>
          <w:bCs/>
          <w:color w:val="auto"/>
          <w:highlight w:val="none"/>
        </w:rPr>
        <w:t>合同期限</w:t>
      </w:r>
    </w:p>
    <w:p>
      <w:pPr>
        <w:spacing w:line="420" w:lineRule="exact"/>
        <w:ind w:firstLine="560"/>
        <w:rPr>
          <w:color w:val="auto"/>
          <w:highlight w:val="none"/>
        </w:rPr>
      </w:pPr>
      <w:r>
        <w:rPr>
          <w:rFonts w:hint="eastAsia"/>
          <w:color w:val="auto"/>
          <w:highlight w:val="none"/>
        </w:rPr>
        <w:t>本合同有效期自</w:t>
      </w:r>
      <w:r>
        <w:rPr>
          <w:color w:val="auto"/>
          <w:highlight w:val="none"/>
          <w:u w:val="single"/>
        </w:rPr>
        <w:t>202</w:t>
      </w:r>
      <w:r>
        <w:rPr>
          <w:rFonts w:hint="eastAsia"/>
          <w:color w:val="auto"/>
          <w:highlight w:val="none"/>
          <w:u w:val="single"/>
        </w:rPr>
        <w:t>3</w:t>
      </w:r>
      <w:r>
        <w:rPr>
          <w:rFonts w:hint="eastAsia"/>
          <w:color w:val="auto"/>
          <w:highlight w:val="none"/>
        </w:rPr>
        <w:t>年</w:t>
      </w:r>
      <w:r>
        <w:rPr>
          <w:rFonts w:hint="eastAsia"/>
          <w:color w:val="auto"/>
          <w:highlight w:val="none"/>
          <w:u w:val="single"/>
        </w:rPr>
        <w:t>05</w:t>
      </w:r>
      <w:r>
        <w:rPr>
          <w:rFonts w:hint="eastAsia"/>
          <w:color w:val="auto"/>
          <w:highlight w:val="none"/>
        </w:rPr>
        <w:t>月</w:t>
      </w:r>
      <w:r>
        <w:rPr>
          <w:rFonts w:hint="eastAsia"/>
          <w:color w:val="auto"/>
          <w:highlight w:val="none"/>
          <w:u w:val="single"/>
        </w:rPr>
        <w:t>01</w:t>
      </w:r>
      <w:r>
        <w:rPr>
          <w:rFonts w:hint="eastAsia"/>
          <w:color w:val="auto"/>
          <w:highlight w:val="none"/>
        </w:rPr>
        <w:t>日起</w:t>
      </w:r>
      <w:r>
        <w:rPr>
          <w:color w:val="auto"/>
          <w:highlight w:val="none"/>
        </w:rPr>
        <w:t>至</w:t>
      </w:r>
      <w:r>
        <w:rPr>
          <w:color w:val="auto"/>
          <w:highlight w:val="none"/>
          <w:u w:val="single"/>
        </w:rPr>
        <w:t>202</w:t>
      </w:r>
      <w:r>
        <w:rPr>
          <w:rFonts w:hint="eastAsia"/>
          <w:color w:val="auto"/>
          <w:highlight w:val="none"/>
          <w:u w:val="single"/>
        </w:rPr>
        <w:t>4</w:t>
      </w:r>
      <w:r>
        <w:rPr>
          <w:rFonts w:hint="eastAsia"/>
          <w:color w:val="auto"/>
          <w:highlight w:val="none"/>
        </w:rPr>
        <w:t>年</w:t>
      </w:r>
      <w:r>
        <w:rPr>
          <w:color w:val="auto"/>
          <w:highlight w:val="none"/>
          <w:u w:val="single"/>
        </w:rPr>
        <w:t>04</w:t>
      </w:r>
      <w:r>
        <w:rPr>
          <w:rFonts w:hint="eastAsia"/>
          <w:color w:val="auto"/>
          <w:highlight w:val="none"/>
        </w:rPr>
        <w:t>月</w:t>
      </w:r>
      <w:r>
        <w:rPr>
          <w:color w:val="auto"/>
          <w:highlight w:val="none"/>
          <w:u w:val="single"/>
        </w:rPr>
        <w:t>30</w:t>
      </w:r>
      <w:r>
        <w:rPr>
          <w:rFonts w:hint="eastAsia"/>
          <w:color w:val="auto"/>
          <w:highlight w:val="none"/>
        </w:rPr>
        <w:t>日</w:t>
      </w:r>
      <w:r>
        <w:rPr>
          <w:color w:val="auto"/>
          <w:highlight w:val="none"/>
        </w:rPr>
        <w:t>止。如合同期内批次运输未完成，本合同效力延长至该批次货物运输完成时止。</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甲方权利与义务</w:t>
      </w:r>
    </w:p>
    <w:p>
      <w:pPr>
        <w:pStyle w:val="22"/>
        <w:numPr>
          <w:ilvl w:val="0"/>
          <w:numId w:val="6"/>
        </w:numPr>
        <w:adjustRightInd w:val="0"/>
        <w:spacing w:line="420" w:lineRule="exact"/>
        <w:ind w:left="0" w:firstLine="560"/>
        <w:rPr>
          <w:color w:val="auto"/>
          <w:highlight w:val="none"/>
        </w:rPr>
      </w:pPr>
      <w:bookmarkStart w:id="184" w:name="_Hlk59726840"/>
      <w:r>
        <w:rPr>
          <w:rFonts w:hint="eastAsia"/>
          <w:color w:val="auto"/>
          <w:highlight w:val="none"/>
        </w:rPr>
        <w:t>乙方承运业务期间，甲方有权通过相关的定位系统对乙方指派的承运车辆进行定位跟踪。</w:t>
      </w:r>
    </w:p>
    <w:p>
      <w:pPr>
        <w:pStyle w:val="22"/>
        <w:numPr>
          <w:ilvl w:val="0"/>
          <w:numId w:val="6"/>
        </w:numPr>
        <w:adjustRightInd w:val="0"/>
        <w:spacing w:line="420" w:lineRule="exact"/>
        <w:ind w:left="0" w:firstLine="560"/>
        <w:rPr>
          <w:color w:val="auto"/>
          <w:highlight w:val="none"/>
        </w:rPr>
      </w:pPr>
      <w:r>
        <w:rPr>
          <w:rFonts w:hint="eastAsia"/>
          <w:color w:val="auto"/>
          <w:highlight w:val="none"/>
        </w:rPr>
        <w:t>甲方通过指定方式或者通过平台向乙方或乙方指派的司机（包括乙方在蓝宝星球平台添加或授权的司机）发送集装箱托运计划。若有特殊运输要求的，甲方应提前告知乙方。乙方如有疑问</w:t>
      </w:r>
      <w:r>
        <w:rPr>
          <w:color w:val="auto"/>
          <w:highlight w:val="none"/>
        </w:rPr>
        <w:t>应</w:t>
      </w:r>
      <w:r>
        <w:rPr>
          <w:rFonts w:hint="eastAsia"/>
          <w:color w:val="auto"/>
          <w:highlight w:val="none"/>
        </w:rPr>
        <w:t>立即</w:t>
      </w:r>
      <w:r>
        <w:rPr>
          <w:color w:val="auto"/>
          <w:highlight w:val="none"/>
        </w:rPr>
        <w:t>通知甲方</w:t>
      </w:r>
      <w:r>
        <w:rPr>
          <w:rFonts w:hint="eastAsia"/>
          <w:color w:val="auto"/>
          <w:highlight w:val="none"/>
        </w:rPr>
        <w:t>；</w:t>
      </w:r>
      <w:r>
        <w:rPr>
          <w:color w:val="auto"/>
          <w:highlight w:val="none"/>
        </w:rPr>
        <w:t>否则</w:t>
      </w:r>
      <w:r>
        <w:rPr>
          <w:rFonts w:hint="eastAsia"/>
          <w:color w:val="auto"/>
          <w:highlight w:val="none"/>
        </w:rPr>
        <w:t>，</w:t>
      </w:r>
      <w:r>
        <w:rPr>
          <w:color w:val="auto"/>
          <w:highlight w:val="none"/>
        </w:rPr>
        <w:t>即视为甲方提供的运输信息无误。</w:t>
      </w:r>
    </w:p>
    <w:p>
      <w:pPr>
        <w:pStyle w:val="22"/>
        <w:numPr>
          <w:ilvl w:val="0"/>
          <w:numId w:val="6"/>
        </w:numPr>
        <w:adjustRightInd w:val="0"/>
        <w:spacing w:line="420" w:lineRule="exact"/>
        <w:ind w:left="0" w:firstLine="560"/>
        <w:rPr>
          <w:color w:val="auto"/>
          <w:highlight w:val="none"/>
        </w:rPr>
      </w:pPr>
      <w:bookmarkStart w:id="185" w:name="_Hlk75873037"/>
      <w:r>
        <w:rPr>
          <w:rFonts w:hint="eastAsia"/>
          <w:color w:val="auto"/>
          <w:highlight w:val="none"/>
        </w:rPr>
        <w:t>在</w:t>
      </w:r>
      <w:r>
        <w:rPr>
          <w:color w:val="auto"/>
          <w:highlight w:val="none"/>
        </w:rPr>
        <w:t>甲方系统维护或升级时，</w:t>
      </w:r>
      <w:bookmarkEnd w:id="185"/>
      <w:r>
        <w:rPr>
          <w:color w:val="auto"/>
          <w:highlight w:val="none"/>
        </w:rPr>
        <w:t>甲方</w:t>
      </w:r>
      <w:r>
        <w:rPr>
          <w:rFonts w:hint="eastAsia"/>
          <w:color w:val="auto"/>
          <w:highlight w:val="none"/>
        </w:rPr>
        <w:t>可以通过</w:t>
      </w:r>
      <w:r>
        <w:rPr>
          <w:color w:val="auto"/>
          <w:highlight w:val="none"/>
        </w:rPr>
        <w:t>在平台网站予以公告</w:t>
      </w:r>
      <w:r>
        <w:rPr>
          <w:rFonts w:hint="eastAsia"/>
          <w:color w:val="auto"/>
          <w:highlight w:val="none"/>
        </w:rPr>
        <w:t>或者以电话、短信、微信等形式通知</w:t>
      </w:r>
      <w:r>
        <w:rPr>
          <w:color w:val="auto"/>
          <w:highlight w:val="none"/>
        </w:rPr>
        <w:t>。</w:t>
      </w:r>
      <w:r>
        <w:rPr>
          <w:rFonts w:hint="eastAsia"/>
          <w:color w:val="auto"/>
          <w:highlight w:val="none"/>
        </w:rPr>
        <w:t>甲方系统暂停服务期间，甲方有权通过其他方式发送托运计划及相关拖运价格。</w:t>
      </w:r>
    </w:p>
    <w:p>
      <w:pPr>
        <w:pStyle w:val="22"/>
        <w:numPr>
          <w:ilvl w:val="0"/>
          <w:numId w:val="6"/>
        </w:numPr>
        <w:adjustRightInd w:val="0"/>
        <w:spacing w:line="420" w:lineRule="exact"/>
        <w:ind w:left="0" w:firstLine="560"/>
        <w:rPr>
          <w:color w:val="auto"/>
          <w:highlight w:val="none"/>
        </w:rPr>
      </w:pPr>
      <w:r>
        <w:rPr>
          <w:rFonts w:hint="eastAsia"/>
          <w:color w:val="auto"/>
          <w:highlight w:val="none"/>
        </w:rPr>
        <w:t>在集装箱未到达装</w:t>
      </w:r>
      <w:r>
        <w:rPr>
          <w:color w:val="auto"/>
          <w:highlight w:val="none"/>
        </w:rPr>
        <w:t>/送货地前，</w:t>
      </w:r>
      <w:r>
        <w:rPr>
          <w:rFonts w:hint="eastAsia"/>
          <w:color w:val="auto"/>
          <w:highlight w:val="none"/>
        </w:rPr>
        <w:t>甲方有权随时通知乙方变更装</w:t>
      </w:r>
      <w:r>
        <w:rPr>
          <w:color w:val="auto"/>
          <w:highlight w:val="none"/>
        </w:rPr>
        <w:t>/送货地点、收发货人，如变更装送货地点，则费用标准按变更后的地点计算。</w:t>
      </w:r>
    </w:p>
    <w:p>
      <w:pPr>
        <w:pStyle w:val="22"/>
        <w:numPr>
          <w:ilvl w:val="0"/>
          <w:numId w:val="6"/>
        </w:numPr>
        <w:adjustRightInd w:val="0"/>
        <w:spacing w:line="420" w:lineRule="exact"/>
        <w:ind w:left="0" w:firstLine="560"/>
        <w:rPr>
          <w:color w:val="auto"/>
          <w:highlight w:val="none"/>
        </w:rPr>
      </w:pPr>
      <w:r>
        <w:rPr>
          <w:color w:val="auto"/>
          <w:highlight w:val="none"/>
        </w:rPr>
        <w:t>若在运输过程中产生诸如车辆无法进场</w:t>
      </w:r>
      <w:r>
        <w:rPr>
          <w:rFonts w:hint="eastAsia"/>
          <w:color w:val="auto"/>
          <w:highlight w:val="none"/>
        </w:rPr>
        <w:t>、</w:t>
      </w:r>
      <w:r>
        <w:rPr>
          <w:color w:val="auto"/>
          <w:highlight w:val="none"/>
        </w:rPr>
        <w:t>装卸效率低等问题，乙方应及时与甲方沟通，甲方应积极协助配合乙方解决问题。</w:t>
      </w:r>
    </w:p>
    <w:p>
      <w:pPr>
        <w:pStyle w:val="22"/>
        <w:numPr>
          <w:ilvl w:val="0"/>
          <w:numId w:val="6"/>
        </w:numPr>
        <w:adjustRightInd w:val="0"/>
        <w:spacing w:line="420" w:lineRule="exact"/>
        <w:ind w:left="0" w:firstLine="560"/>
        <w:rPr>
          <w:color w:val="auto"/>
          <w:highlight w:val="none"/>
        </w:rPr>
      </w:pPr>
      <w:bookmarkStart w:id="186" w:name="_Hlk75871819"/>
      <w:bookmarkStart w:id="187" w:name="_Hlk75873075"/>
      <w:r>
        <w:rPr>
          <w:rFonts w:hint="eastAsia" w:ascii="仿宋_GB2312" w:hAnsi="仿宋_GB2312" w:eastAsia="仿宋_GB2312" w:cs="仿宋_GB2312"/>
          <w:color w:val="auto"/>
          <w:szCs w:val="28"/>
          <w:highlight w:val="none"/>
        </w:rPr>
        <w:t>在承运过程中，如乙方与蓝宝星球平台货主会员由于历史原因所产生的纠纷，甲方及蓝宝星球平台不承担任何责任。</w:t>
      </w:r>
      <w:bookmarkEnd w:id="186"/>
    </w:p>
    <w:bookmarkEnd w:id="184"/>
    <w:bookmarkEnd w:id="187"/>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乙方权利与义务</w:t>
      </w:r>
    </w:p>
    <w:p>
      <w:pPr>
        <w:pStyle w:val="22"/>
        <w:numPr>
          <w:ilvl w:val="0"/>
          <w:numId w:val="7"/>
        </w:numPr>
        <w:spacing w:line="420" w:lineRule="exact"/>
        <w:ind w:left="0" w:firstLine="560"/>
        <w:rPr>
          <w:color w:val="auto"/>
          <w:highlight w:val="none"/>
        </w:rPr>
      </w:pPr>
      <w:bookmarkStart w:id="188" w:name="_Hlk59726923"/>
      <w:r>
        <w:rPr>
          <w:rFonts w:hint="eastAsia"/>
          <w:color w:val="auto"/>
          <w:highlight w:val="none"/>
        </w:rPr>
        <w:t>乙方必须严格遵守《中华人民共和国道路交通安全法》、《中华人民共和国道路运输条例》、《道路危险货物运输管理规定》、《危险化学品安全管理条例》等相关交通运输领域的规定，按照所要运输货物装载及运输标准要求组织运输，确保将货物安全、及时、完整地送达指定收货地点。</w:t>
      </w:r>
    </w:p>
    <w:p>
      <w:pPr>
        <w:pStyle w:val="22"/>
        <w:numPr>
          <w:ilvl w:val="0"/>
          <w:numId w:val="7"/>
        </w:numPr>
        <w:spacing w:line="420" w:lineRule="exact"/>
        <w:ind w:left="0" w:firstLine="560"/>
        <w:rPr>
          <w:color w:val="auto"/>
          <w:highlight w:val="none"/>
        </w:rPr>
      </w:pPr>
      <w:r>
        <w:rPr>
          <w:rFonts w:hint="eastAsia"/>
          <w:color w:val="auto"/>
          <w:highlight w:val="none"/>
        </w:rPr>
        <w:t>乙方负责取得所有履行本合同必要的资质，完成必要的手续。</w:t>
      </w:r>
      <w:bookmarkStart w:id="189" w:name="_Hlk59727669"/>
      <w:r>
        <w:rPr>
          <w:rFonts w:hint="eastAsia"/>
          <w:color w:val="auto"/>
          <w:highlight w:val="none"/>
        </w:rPr>
        <w:t>乙方应向资信良好的保险公司投保足额承运人责任险和货物运输险，</w:t>
      </w:r>
      <w:r>
        <w:rPr>
          <w:color w:val="auto"/>
          <w:highlight w:val="none"/>
        </w:rPr>
        <w:t>车辆交强险</w:t>
      </w:r>
      <w:r>
        <w:rPr>
          <w:rFonts w:hint="eastAsia"/>
          <w:color w:val="auto"/>
          <w:highlight w:val="none"/>
        </w:rPr>
        <w:t>等，并向甲方提供有效保单的复印件。</w:t>
      </w:r>
      <w:bookmarkEnd w:id="189"/>
    </w:p>
    <w:p>
      <w:pPr>
        <w:pStyle w:val="22"/>
        <w:numPr>
          <w:ilvl w:val="0"/>
          <w:numId w:val="7"/>
        </w:numPr>
        <w:spacing w:line="420" w:lineRule="exact"/>
        <w:ind w:left="0" w:firstLine="560"/>
        <w:rPr>
          <w:color w:val="auto"/>
          <w:highlight w:val="none"/>
        </w:rPr>
      </w:pPr>
      <w:r>
        <w:rPr>
          <w:rFonts w:hint="eastAsia"/>
          <w:color w:val="auto"/>
          <w:highlight w:val="none"/>
        </w:rPr>
        <w:t>乙方应采取积极有效的措施，保障甲方所指派的运输任务按时完成并配合甲方推广蓝宝星球平台。</w:t>
      </w:r>
    </w:p>
    <w:p>
      <w:pPr>
        <w:pStyle w:val="22"/>
        <w:numPr>
          <w:ilvl w:val="0"/>
          <w:numId w:val="7"/>
        </w:numPr>
        <w:spacing w:line="420" w:lineRule="exact"/>
        <w:ind w:left="0" w:firstLine="560"/>
        <w:rPr>
          <w:color w:val="auto"/>
          <w:highlight w:val="none"/>
        </w:rPr>
      </w:pPr>
      <w:r>
        <w:rPr>
          <w:rFonts w:hint="eastAsia"/>
          <w:color w:val="auto"/>
          <w:highlight w:val="none"/>
        </w:rPr>
        <w:t>乙方应在开展甲方指派的运输任务前，在蓝宝星球平台中完成车辆信息的维护。承运人在平台添加车辆的操作即视为向该车辆授权，此行为即为乙方的真实的、完全的、有效的意思表示，由乙方为该车辆承担全部法律后果。</w:t>
      </w:r>
    </w:p>
    <w:p>
      <w:pPr>
        <w:pStyle w:val="22"/>
        <w:numPr>
          <w:ilvl w:val="0"/>
          <w:numId w:val="7"/>
        </w:numPr>
        <w:spacing w:line="420" w:lineRule="exact"/>
        <w:ind w:left="0" w:firstLine="560"/>
        <w:rPr>
          <w:color w:val="auto"/>
          <w:highlight w:val="none"/>
        </w:rPr>
      </w:pPr>
      <w:r>
        <w:rPr>
          <w:rFonts w:hint="eastAsia"/>
          <w:color w:val="auto"/>
          <w:highlight w:val="none"/>
        </w:rPr>
        <w:t>乙方在收到甲方线上或线下托运计划后开始履行运输任务。</w:t>
      </w:r>
    </w:p>
    <w:p>
      <w:pPr>
        <w:pStyle w:val="22"/>
        <w:numPr>
          <w:ilvl w:val="0"/>
          <w:numId w:val="7"/>
        </w:numPr>
        <w:spacing w:line="420" w:lineRule="exact"/>
        <w:ind w:left="0" w:firstLine="560"/>
        <w:rPr>
          <w:color w:val="auto"/>
          <w:highlight w:val="none"/>
        </w:rPr>
      </w:pPr>
      <w:r>
        <w:rPr>
          <w:rFonts w:hint="eastAsia"/>
          <w:color w:val="auto"/>
          <w:highlight w:val="none"/>
        </w:rPr>
        <w:t>平台暂停使用期间，甲方通过其他方式发送托运计划和价格的，乙方开始运输的视为乙方全面接受托运计划和价格。</w:t>
      </w:r>
    </w:p>
    <w:p>
      <w:pPr>
        <w:pStyle w:val="22"/>
        <w:numPr>
          <w:ilvl w:val="0"/>
          <w:numId w:val="7"/>
        </w:numPr>
        <w:spacing w:line="420" w:lineRule="exact"/>
        <w:ind w:left="0" w:firstLine="560"/>
        <w:rPr>
          <w:color w:val="auto"/>
          <w:highlight w:val="none"/>
        </w:rPr>
      </w:pPr>
      <w:r>
        <w:rPr>
          <w:rFonts w:hint="eastAsia"/>
          <w:color w:val="auto"/>
          <w:highlight w:val="none"/>
        </w:rPr>
        <w:t>乙方如有不具备完成运输任务的条件、</w:t>
      </w:r>
      <w:r>
        <w:rPr>
          <w:color w:val="auto"/>
          <w:highlight w:val="none"/>
        </w:rPr>
        <w:t>拒绝甲方</w:t>
      </w:r>
      <w:r>
        <w:rPr>
          <w:rFonts w:hint="eastAsia"/>
          <w:color w:val="auto"/>
          <w:highlight w:val="none"/>
        </w:rPr>
        <w:t>托运计划、</w:t>
      </w:r>
      <w:r>
        <w:rPr>
          <w:color w:val="auto"/>
          <w:highlight w:val="none"/>
        </w:rPr>
        <w:t>无法及时调配车辆</w:t>
      </w:r>
      <w:r>
        <w:rPr>
          <w:rFonts w:hint="eastAsia"/>
          <w:color w:val="auto"/>
          <w:highlight w:val="none"/>
        </w:rPr>
        <w:t>、进箱不及时或甩箱等任一情形，</w:t>
      </w:r>
      <w:r>
        <w:rPr>
          <w:color w:val="auto"/>
          <w:highlight w:val="none"/>
        </w:rPr>
        <w:t>致使甲方临时寻找其他承运人的</w:t>
      </w:r>
      <w:r>
        <w:rPr>
          <w:rFonts w:hint="eastAsia"/>
          <w:color w:val="auto"/>
          <w:highlight w:val="none"/>
        </w:rPr>
        <w:t>，甲方有权减少该承运人任务量，并按减少的任务量要求乙方赔偿双倍运费。</w:t>
      </w:r>
    </w:p>
    <w:p>
      <w:pPr>
        <w:pStyle w:val="22"/>
        <w:numPr>
          <w:ilvl w:val="0"/>
          <w:numId w:val="7"/>
        </w:numPr>
        <w:spacing w:line="420" w:lineRule="exact"/>
        <w:ind w:left="0" w:firstLine="560"/>
        <w:rPr>
          <w:color w:val="auto"/>
          <w:highlight w:val="none"/>
        </w:rPr>
      </w:pPr>
      <w:r>
        <w:rPr>
          <w:rFonts w:hint="eastAsia"/>
          <w:color w:val="auto"/>
          <w:highlight w:val="none"/>
        </w:rPr>
        <w:t>乙方未在运单要求的时间内完成运输累计达</w:t>
      </w:r>
      <w:r>
        <w:rPr>
          <w:color w:val="auto"/>
          <w:highlight w:val="none"/>
        </w:rPr>
        <w:t>3次</w:t>
      </w:r>
      <w:r>
        <w:rPr>
          <w:rFonts w:hint="eastAsia"/>
          <w:color w:val="auto"/>
          <w:highlight w:val="none"/>
        </w:rPr>
        <w:t>的</w:t>
      </w:r>
      <w:r>
        <w:rPr>
          <w:color w:val="auto"/>
          <w:highlight w:val="none"/>
        </w:rPr>
        <w:t>，</w:t>
      </w:r>
      <w:r>
        <w:rPr>
          <w:rFonts w:hint="eastAsia"/>
          <w:color w:val="auto"/>
          <w:highlight w:val="none"/>
        </w:rPr>
        <w:t>甲方</w:t>
      </w:r>
      <w:r>
        <w:rPr>
          <w:color w:val="auto"/>
          <w:highlight w:val="none"/>
        </w:rPr>
        <w:t>有权</w:t>
      </w:r>
      <w:r>
        <w:rPr>
          <w:rFonts w:hint="eastAsia"/>
          <w:color w:val="auto"/>
          <w:highlight w:val="none"/>
        </w:rPr>
        <w:t>对乙方予以降级或</w:t>
      </w:r>
      <w:r>
        <w:rPr>
          <w:color w:val="auto"/>
          <w:highlight w:val="none"/>
        </w:rPr>
        <w:t>解除合同</w:t>
      </w:r>
      <w:r>
        <w:rPr>
          <w:rFonts w:hint="eastAsia"/>
          <w:color w:val="auto"/>
          <w:highlight w:val="none"/>
        </w:rPr>
        <w:t>，乙方应赔偿甲方所有损失；若产生了码头超期费、搬移费、上下车费等，全部费用由乙方独立承担。</w:t>
      </w:r>
    </w:p>
    <w:p>
      <w:pPr>
        <w:pStyle w:val="22"/>
        <w:numPr>
          <w:ilvl w:val="0"/>
          <w:numId w:val="7"/>
        </w:numPr>
        <w:spacing w:line="420" w:lineRule="exact"/>
        <w:ind w:left="0" w:firstLine="560"/>
        <w:rPr>
          <w:color w:val="auto"/>
          <w:highlight w:val="none"/>
        </w:rPr>
      </w:pPr>
      <w:bookmarkStart w:id="190" w:name="_Hlk75419227"/>
      <w:r>
        <w:rPr>
          <w:color w:val="auto"/>
          <w:highlight w:val="none"/>
        </w:rPr>
        <w:t>乙方应当按照</w:t>
      </w:r>
      <w:r>
        <w:rPr>
          <w:rFonts w:hint="eastAsia"/>
          <w:color w:val="auto"/>
          <w:highlight w:val="none"/>
        </w:rPr>
        <w:t>托运计划</w:t>
      </w:r>
      <w:r>
        <w:rPr>
          <w:color w:val="auto"/>
          <w:highlight w:val="none"/>
        </w:rPr>
        <w:t>的要求提供适当的运输工具，并做好相应的防护措施。</w:t>
      </w:r>
      <w:r>
        <w:rPr>
          <w:rFonts w:hint="eastAsia"/>
          <w:color w:val="auto"/>
          <w:highlight w:val="none"/>
        </w:rPr>
        <w:t>若乙方车辆存在需要维修、保养或不适运输其他情形，乙方应在承运前及时书面告知甲方，如乙方无法及时补充相应运力，甲方有权暂停相关车辆使用蓝宝星球平台，直至该车辆恢复正常运营，由此产生的相关损失由乙方承担。</w:t>
      </w:r>
    </w:p>
    <w:bookmarkEnd w:id="190"/>
    <w:p>
      <w:pPr>
        <w:pStyle w:val="22"/>
        <w:numPr>
          <w:ilvl w:val="0"/>
          <w:numId w:val="7"/>
        </w:numPr>
        <w:spacing w:line="420" w:lineRule="exact"/>
        <w:ind w:left="0" w:firstLine="560"/>
        <w:rPr>
          <w:color w:val="auto"/>
          <w:highlight w:val="none"/>
        </w:rPr>
      </w:pPr>
      <w:r>
        <w:rPr>
          <w:color w:val="auto"/>
          <w:highlight w:val="none"/>
        </w:rPr>
        <w:t>乙方须保证随车</w:t>
      </w:r>
      <w:bookmarkStart w:id="191" w:name="_Hlk70583721"/>
      <w:r>
        <w:rPr>
          <w:color w:val="auto"/>
          <w:highlight w:val="none"/>
        </w:rPr>
        <w:t>蓝宝APP与车辆定位处于开启状态</w:t>
      </w:r>
      <w:bookmarkEnd w:id="191"/>
      <w:r>
        <w:rPr>
          <w:color w:val="auto"/>
          <w:highlight w:val="none"/>
        </w:rPr>
        <w:t>，且需配合</w:t>
      </w:r>
      <w:r>
        <w:rPr>
          <w:rFonts w:hint="eastAsia"/>
          <w:color w:val="auto"/>
          <w:highlight w:val="none"/>
        </w:rPr>
        <w:t>蓝宝星球</w:t>
      </w:r>
      <w:r>
        <w:rPr>
          <w:color w:val="auto"/>
          <w:highlight w:val="none"/>
        </w:rPr>
        <w:t>平台监控措施，允许</w:t>
      </w:r>
      <w:r>
        <w:rPr>
          <w:rFonts w:hint="eastAsia"/>
          <w:color w:val="auto"/>
          <w:highlight w:val="none"/>
        </w:rPr>
        <w:t>蓝宝星球</w:t>
      </w:r>
      <w:r>
        <w:rPr>
          <w:color w:val="auto"/>
          <w:highlight w:val="none"/>
        </w:rPr>
        <w:t>平台通过相关的定位系统其进行轨迹监控。</w:t>
      </w:r>
    </w:p>
    <w:p>
      <w:pPr>
        <w:pStyle w:val="22"/>
        <w:numPr>
          <w:ilvl w:val="0"/>
          <w:numId w:val="7"/>
        </w:numPr>
        <w:spacing w:line="420" w:lineRule="exact"/>
        <w:ind w:left="0" w:firstLine="560"/>
        <w:rPr>
          <w:color w:val="auto"/>
          <w:highlight w:val="none"/>
        </w:rPr>
      </w:pPr>
      <w:r>
        <w:rPr>
          <w:rFonts w:hint="eastAsia"/>
          <w:color w:val="auto"/>
          <w:highlight w:val="none"/>
        </w:rPr>
        <w:t>乙</w:t>
      </w:r>
      <w:r>
        <w:rPr>
          <w:color w:val="auto"/>
          <w:highlight w:val="none"/>
        </w:rPr>
        <w:t>方根据</w:t>
      </w:r>
      <w:r>
        <w:rPr>
          <w:rFonts w:hint="eastAsia"/>
          <w:color w:val="auto"/>
          <w:highlight w:val="none"/>
        </w:rPr>
        <w:t>托运计划</w:t>
      </w:r>
      <w:r>
        <w:rPr>
          <w:color w:val="auto"/>
          <w:highlight w:val="none"/>
        </w:rPr>
        <w:t>妥善安排运输计划</w:t>
      </w:r>
      <w:r>
        <w:rPr>
          <w:rFonts w:hint="eastAsia"/>
          <w:color w:val="auto"/>
          <w:highlight w:val="none"/>
        </w:rPr>
        <w:t>、</w:t>
      </w:r>
      <w:r>
        <w:rPr>
          <w:color w:val="auto"/>
          <w:highlight w:val="none"/>
        </w:rPr>
        <w:t>车辆，确保运输任务的顺利完成。</w:t>
      </w:r>
      <w:r>
        <w:rPr>
          <w:rFonts w:hint="eastAsia"/>
          <w:color w:val="auto"/>
          <w:highlight w:val="none"/>
        </w:rPr>
        <w:t>在承运期间，乙方应保证所承运的集装箱和货物的安全及铅封完好。</w:t>
      </w:r>
      <w:bookmarkStart w:id="192" w:name="_Hlk70500537"/>
    </w:p>
    <w:bookmarkEnd w:id="192"/>
    <w:p>
      <w:pPr>
        <w:pStyle w:val="22"/>
        <w:numPr>
          <w:ilvl w:val="0"/>
          <w:numId w:val="7"/>
        </w:numPr>
        <w:spacing w:line="420" w:lineRule="exact"/>
        <w:ind w:left="0" w:firstLine="560"/>
        <w:rPr>
          <w:color w:val="auto"/>
          <w:highlight w:val="none"/>
        </w:rPr>
      </w:pPr>
      <w:bookmarkStart w:id="193" w:name="_Hlk75873571"/>
      <w:r>
        <w:rPr>
          <w:rFonts w:hint="eastAsia" w:ascii="仿宋_GB2312" w:hAnsi="仿宋_GB2312" w:eastAsia="仿宋_GB2312" w:cs="仿宋_GB2312"/>
          <w:color w:val="auto"/>
          <w:szCs w:val="28"/>
          <w:highlight w:val="none"/>
        </w:rPr>
        <w:t>乙方必须合法、安全完成运输任务，</w:t>
      </w:r>
      <w:bookmarkEnd w:id="193"/>
      <w:r>
        <w:rPr>
          <w:rFonts w:hint="eastAsia"/>
          <w:color w:val="auto"/>
          <w:highlight w:val="none"/>
        </w:rPr>
        <w:t>在乙方运输期间发生的罚款、交通事故、造成甲方或第三人人员伤亡，乙方需承担赔偿责任，与甲方无关。</w:t>
      </w:r>
    </w:p>
    <w:p>
      <w:pPr>
        <w:pStyle w:val="22"/>
        <w:numPr>
          <w:ilvl w:val="0"/>
          <w:numId w:val="7"/>
        </w:numPr>
        <w:spacing w:line="420" w:lineRule="exact"/>
        <w:ind w:left="0" w:firstLine="560"/>
        <w:rPr>
          <w:color w:val="auto"/>
          <w:highlight w:val="none"/>
        </w:rPr>
      </w:pPr>
      <w:r>
        <w:rPr>
          <w:rFonts w:hint="eastAsia"/>
          <w:color w:val="auto"/>
          <w:highlight w:val="none"/>
        </w:rPr>
        <w:t>乙方应严格遵守提送箱作业场地的管理制度，服从作业指挥，对违反各项制度而</w:t>
      </w:r>
      <w:bookmarkStart w:id="194" w:name="_Hlk75875274"/>
      <w:bookmarkStart w:id="195" w:name="_Hlk75873611"/>
      <w:r>
        <w:rPr>
          <w:rFonts w:hint="eastAsia"/>
          <w:color w:val="auto"/>
          <w:highlight w:val="none"/>
        </w:rPr>
        <w:t>产生责任及造成损失的，甲方将按照有关规定给予处罚。</w:t>
      </w:r>
      <w:bookmarkEnd w:id="194"/>
    </w:p>
    <w:bookmarkEnd w:id="195"/>
    <w:p>
      <w:pPr>
        <w:pStyle w:val="22"/>
        <w:numPr>
          <w:ilvl w:val="0"/>
          <w:numId w:val="7"/>
        </w:numPr>
        <w:spacing w:line="420" w:lineRule="exact"/>
        <w:ind w:left="0" w:firstLine="560"/>
        <w:rPr>
          <w:color w:val="auto"/>
          <w:highlight w:val="none"/>
        </w:rPr>
      </w:pPr>
      <w:r>
        <w:rPr>
          <w:rFonts w:hint="eastAsia"/>
          <w:color w:val="auto"/>
          <w:highlight w:val="none"/>
        </w:rPr>
        <w:t>提空箱时乙方务必保证箱体完好无破损、箱内清洁和适货、箱号齐全并清晰可辨</w:t>
      </w:r>
      <w:r>
        <w:rPr>
          <w:color w:val="auto"/>
          <w:highlight w:val="none"/>
        </w:rPr>
        <w:t>，否则由此产生的一切责任及费用，由</w:t>
      </w:r>
      <w:r>
        <w:rPr>
          <w:rFonts w:hint="eastAsia"/>
          <w:color w:val="auto"/>
          <w:highlight w:val="none"/>
        </w:rPr>
        <w:t>乙</w:t>
      </w:r>
      <w:r>
        <w:rPr>
          <w:color w:val="auto"/>
          <w:highlight w:val="none"/>
        </w:rPr>
        <w:t>方承担。</w:t>
      </w:r>
    </w:p>
    <w:p>
      <w:pPr>
        <w:pStyle w:val="22"/>
        <w:numPr>
          <w:ilvl w:val="0"/>
          <w:numId w:val="7"/>
        </w:numPr>
        <w:spacing w:line="420" w:lineRule="exact"/>
        <w:ind w:left="0" w:firstLine="560"/>
        <w:rPr>
          <w:color w:val="auto"/>
          <w:highlight w:val="none"/>
        </w:rPr>
      </w:pPr>
      <w:r>
        <w:rPr>
          <w:rFonts w:hint="eastAsia"/>
          <w:color w:val="auto"/>
          <w:highlight w:val="none"/>
        </w:rPr>
        <w:t>乙方应协助箱管员、保管员做好各作业环节的检查，包括箱体的检验，箱司、箱型、箱号、铅封的核查，确保业务的顺利进行，并保证此项业务作为乙方的制度来执行。乙方在接箱时对上述的检验工作应尽到审慎的注意义务。在遇到有箱体、附属设备、铅封残损、箱信息不清或其他疑问的，应当立即向堆场工作人员提出并且及时告知甲方，按照甲方指示再做安排。如乙方已经签署相关交接单证或已开始运输，但没有告知甲方的，则推定乙方接箱时箱体状况良好，在卸箱地发现的箱体、附属设备、铅封残损箱、信息不清的情况属于乙方运输期间发生的违约事由。</w:t>
      </w:r>
    </w:p>
    <w:p>
      <w:pPr>
        <w:pStyle w:val="22"/>
        <w:numPr>
          <w:ilvl w:val="0"/>
          <w:numId w:val="7"/>
        </w:numPr>
        <w:spacing w:line="420" w:lineRule="exact"/>
        <w:ind w:left="0" w:firstLine="560"/>
        <w:rPr>
          <w:color w:val="auto"/>
          <w:highlight w:val="none"/>
        </w:rPr>
      </w:pPr>
      <w:r>
        <w:rPr>
          <w:rFonts w:hint="eastAsia"/>
          <w:color w:val="auto"/>
          <w:highlight w:val="none"/>
        </w:rPr>
        <w:t>甲方管理人员根据情况，掌握轻重、缓急，统一、公正安排好车辆，凡不服从指挥的车辆，甲方管理人员有权停止其作业，并作出相应的处罚。若乙方车辆发生上述原因导致车辆被停止作业的，乙方应立即遣调其他车辆作为后补运力，直至在甲方规定期间内完成所有运输任务。</w:t>
      </w:r>
    </w:p>
    <w:p>
      <w:pPr>
        <w:pStyle w:val="22"/>
        <w:numPr>
          <w:ilvl w:val="0"/>
          <w:numId w:val="7"/>
        </w:numPr>
        <w:spacing w:line="420" w:lineRule="exact"/>
        <w:ind w:left="0" w:firstLine="560"/>
        <w:rPr>
          <w:color w:val="auto"/>
          <w:highlight w:val="none"/>
        </w:rPr>
      </w:pPr>
      <w:r>
        <w:rPr>
          <w:rFonts w:hint="eastAsia"/>
          <w:color w:val="auto"/>
          <w:highlight w:val="none"/>
        </w:rPr>
        <w:t>乙方须保证其本身及任何相关主体不得因任何原因留置甲方委托运输的集装箱及箱内货物，否则因此造成的甲方损失和第三人的索赔由乙方承担。</w:t>
      </w:r>
    </w:p>
    <w:p>
      <w:pPr>
        <w:pStyle w:val="22"/>
        <w:numPr>
          <w:ilvl w:val="0"/>
          <w:numId w:val="7"/>
        </w:numPr>
        <w:spacing w:line="420" w:lineRule="exact"/>
        <w:ind w:left="0" w:firstLine="560"/>
        <w:rPr>
          <w:color w:val="auto"/>
          <w:highlight w:val="none"/>
        </w:rPr>
      </w:pPr>
      <w:r>
        <w:rPr>
          <w:rFonts w:hint="eastAsia"/>
          <w:color w:val="auto"/>
          <w:highlight w:val="none"/>
        </w:rPr>
        <w:t>乙方如因经营问题，变更经营范围，应提前书面告知甲方，合同终止前乙方应继续按约完成甲方运输任务并协助甲方寻找合适的承运方。</w:t>
      </w:r>
      <w:bookmarkEnd w:id="188"/>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运费与结算</w:t>
      </w:r>
    </w:p>
    <w:p>
      <w:pPr>
        <w:pStyle w:val="22"/>
        <w:numPr>
          <w:ilvl w:val="0"/>
          <w:numId w:val="8"/>
        </w:numPr>
        <w:spacing w:line="420" w:lineRule="exact"/>
        <w:ind w:left="0" w:firstLine="560"/>
        <w:rPr>
          <w:color w:val="auto"/>
          <w:highlight w:val="none"/>
        </w:rPr>
      </w:pPr>
      <w:bookmarkStart w:id="196" w:name="_Hlk59727494"/>
      <w:r>
        <w:rPr>
          <w:rFonts w:hint="eastAsia"/>
          <w:color w:val="auto"/>
          <w:highlight w:val="none"/>
        </w:rPr>
        <w:t>运输费用以蓝宝星球平台运单记载为准。平台暂停使用期间，以甲方另行通知的价格为准。</w:t>
      </w:r>
    </w:p>
    <w:p>
      <w:pPr>
        <w:pStyle w:val="22"/>
        <w:numPr>
          <w:ilvl w:val="0"/>
          <w:numId w:val="8"/>
        </w:numPr>
        <w:spacing w:line="420" w:lineRule="exact"/>
        <w:ind w:left="0" w:firstLine="560"/>
        <w:rPr>
          <w:color w:val="auto"/>
          <w:highlight w:val="none"/>
        </w:rPr>
      </w:pPr>
      <w:r>
        <w:rPr>
          <w:rFonts w:hint="eastAsia"/>
          <w:color w:val="auto"/>
          <w:highlight w:val="none"/>
        </w:rPr>
        <w:t>在运输过程发生的过路费、车辆罚款等一切费用由乙方自行承担。</w:t>
      </w:r>
    </w:p>
    <w:p>
      <w:pPr>
        <w:pStyle w:val="22"/>
        <w:numPr>
          <w:ilvl w:val="0"/>
          <w:numId w:val="8"/>
        </w:numPr>
        <w:spacing w:line="420" w:lineRule="exact"/>
        <w:ind w:left="0" w:firstLine="560"/>
        <w:rPr>
          <w:color w:val="auto"/>
          <w:highlight w:val="none"/>
        </w:rPr>
      </w:pPr>
      <w:r>
        <w:rPr>
          <w:color w:val="auto"/>
          <w:highlight w:val="none"/>
        </w:rPr>
        <w:t>平台于每月15日前</w:t>
      </w:r>
      <w:r>
        <w:rPr>
          <w:rFonts w:hint="eastAsia"/>
          <w:color w:val="auto"/>
          <w:highlight w:val="none"/>
        </w:rPr>
        <w:t>平台</w:t>
      </w:r>
      <w:r>
        <w:rPr>
          <w:color w:val="auto"/>
          <w:highlight w:val="none"/>
        </w:rPr>
        <w:t>内生成上月结算账单，</w:t>
      </w:r>
      <w:r>
        <w:rPr>
          <w:rFonts w:hint="eastAsia"/>
          <w:color w:val="auto"/>
          <w:highlight w:val="none"/>
        </w:rPr>
        <w:t>乙</w:t>
      </w:r>
      <w:r>
        <w:rPr>
          <w:color w:val="auto"/>
          <w:highlight w:val="none"/>
        </w:rPr>
        <w:t>方自行</w:t>
      </w:r>
      <w:r>
        <w:rPr>
          <w:rFonts w:hint="eastAsia"/>
          <w:color w:val="auto"/>
          <w:highlight w:val="none"/>
        </w:rPr>
        <w:t>登录平台</w:t>
      </w:r>
      <w:r>
        <w:rPr>
          <w:color w:val="auto"/>
          <w:highlight w:val="none"/>
        </w:rPr>
        <w:t>内核对账单，核对无误后，于</w:t>
      </w:r>
      <w:r>
        <w:rPr>
          <w:rFonts w:hint="eastAsia"/>
          <w:color w:val="auto"/>
          <w:highlight w:val="none"/>
        </w:rPr>
        <w:t>平台</w:t>
      </w:r>
      <w:r>
        <w:rPr>
          <w:color w:val="auto"/>
          <w:highlight w:val="none"/>
        </w:rPr>
        <w:t>中进行账单确认，如超10个工作日未核对确认的，视为</w:t>
      </w:r>
      <w:r>
        <w:rPr>
          <w:rFonts w:hint="eastAsia"/>
          <w:color w:val="auto"/>
          <w:highlight w:val="none"/>
        </w:rPr>
        <w:t>乙</w:t>
      </w:r>
      <w:r>
        <w:rPr>
          <w:color w:val="auto"/>
          <w:highlight w:val="none"/>
        </w:rPr>
        <w:t>方对该费用账单认可并</w:t>
      </w:r>
      <w:r>
        <w:rPr>
          <w:rFonts w:hint="eastAsia"/>
          <w:color w:val="auto"/>
          <w:highlight w:val="none"/>
        </w:rPr>
        <w:t>同意平台</w:t>
      </w:r>
      <w:r>
        <w:rPr>
          <w:color w:val="auto"/>
          <w:highlight w:val="none"/>
        </w:rPr>
        <w:t>自动确认。</w:t>
      </w:r>
      <w:r>
        <w:rPr>
          <w:rFonts w:hint="eastAsia"/>
          <w:color w:val="auto"/>
          <w:highlight w:val="none"/>
        </w:rPr>
        <w:t>账单确认后，乙方可按照账单总金额开具增值税专用发票（税率为9%）。甲方于次月2</w:t>
      </w:r>
      <w:r>
        <w:rPr>
          <w:color w:val="auto"/>
          <w:highlight w:val="none"/>
        </w:rPr>
        <w:t>0</w:t>
      </w:r>
      <w:r>
        <w:rPr>
          <w:rFonts w:hint="eastAsia"/>
          <w:color w:val="auto"/>
          <w:highlight w:val="none"/>
        </w:rPr>
        <w:t>日前履行付款义务。</w:t>
      </w:r>
    </w:p>
    <w:p>
      <w:pPr>
        <w:pStyle w:val="22"/>
        <w:numPr>
          <w:ilvl w:val="0"/>
          <w:numId w:val="8"/>
        </w:numPr>
        <w:spacing w:line="420" w:lineRule="exact"/>
        <w:ind w:left="0" w:firstLine="560"/>
        <w:rPr>
          <w:color w:val="auto"/>
          <w:highlight w:val="none"/>
        </w:rPr>
      </w:pPr>
      <w:r>
        <w:rPr>
          <w:rFonts w:hint="eastAsia"/>
          <w:color w:val="auto"/>
          <w:highlight w:val="none"/>
        </w:rPr>
        <w:t>码头超期费、搬移费、上下车费等费用，乙方应在收到甲方费用账单后7日内付清。乙方未按时付清的金额，甲方有权在下一次运费结算中自动扣除。</w:t>
      </w:r>
    </w:p>
    <w:p>
      <w:pPr>
        <w:pStyle w:val="22"/>
        <w:numPr>
          <w:ilvl w:val="0"/>
          <w:numId w:val="8"/>
        </w:numPr>
        <w:spacing w:line="420" w:lineRule="exact"/>
        <w:ind w:left="0" w:firstLine="560"/>
        <w:rPr>
          <w:color w:val="auto"/>
          <w:highlight w:val="none"/>
        </w:rPr>
      </w:pPr>
      <w:r>
        <w:rPr>
          <w:color w:val="auto"/>
          <w:highlight w:val="none"/>
        </w:rPr>
        <w:t>本合同期满或终止时，合作方核对帐目（包括但不限于货损、货差、运费数额、违约金</w:t>
      </w:r>
      <w:r>
        <w:rPr>
          <w:rFonts w:hint="eastAsia"/>
          <w:color w:val="auto"/>
          <w:highlight w:val="none"/>
        </w:rPr>
        <w:t>、损失赔偿金</w:t>
      </w:r>
      <w:r>
        <w:rPr>
          <w:color w:val="auto"/>
          <w:highlight w:val="none"/>
        </w:rPr>
        <w:t>数额等所有债权债务），并于双方确认核对结果后30日内清算运费，并且应于双方</w:t>
      </w:r>
      <w:r>
        <w:rPr>
          <w:rFonts w:hint="eastAsia"/>
          <w:color w:val="auto"/>
          <w:highlight w:val="none"/>
        </w:rPr>
        <w:t>确认运费数额且应付方收到足额发票</w:t>
      </w:r>
      <w:r>
        <w:rPr>
          <w:color w:val="auto"/>
          <w:highlight w:val="none"/>
        </w:rPr>
        <w:t>后的30日内，完成差额的支付。</w:t>
      </w:r>
      <w:bookmarkEnd w:id="196"/>
    </w:p>
    <w:p>
      <w:pPr>
        <w:pStyle w:val="22"/>
        <w:numPr>
          <w:ilvl w:val="0"/>
          <w:numId w:val="8"/>
        </w:numPr>
        <w:spacing w:line="420" w:lineRule="exact"/>
        <w:ind w:left="980" w:hanging="420" w:firstLineChars="0"/>
        <w:rPr>
          <w:color w:val="auto"/>
          <w:highlight w:val="none"/>
        </w:rPr>
      </w:pPr>
      <w:r>
        <w:rPr>
          <w:rFonts w:hint="eastAsia"/>
          <w:color w:val="auto"/>
          <w:highlight w:val="none"/>
        </w:rPr>
        <w:t>双方开票信息：</w:t>
      </w:r>
    </w:p>
    <w:p>
      <w:pPr>
        <w:pStyle w:val="22"/>
        <w:spacing w:line="420" w:lineRule="exact"/>
        <w:ind w:left="0" w:firstLine="480" w:firstLineChars="200"/>
        <w:rPr>
          <w:color w:val="auto"/>
          <w:highlight w:val="none"/>
        </w:rPr>
      </w:pPr>
      <w:r>
        <w:rPr>
          <w:rFonts w:ascii="宋体" w:hAnsi="宋体"/>
          <w:color w:val="auto"/>
          <w:szCs w:val="28"/>
          <w:highlight w:val="none"/>
        </w:rPr>
        <mc:AlternateContent>
          <mc:Choice Requires="wpg">
            <w:drawing>
              <wp:anchor distT="0" distB="0" distL="114300" distR="114300" simplePos="0" relativeHeight="251660288" behindDoc="0" locked="0" layoutInCell="1" allowOverlap="1">
                <wp:simplePos x="0" y="0"/>
                <wp:positionH relativeFrom="column">
                  <wp:posOffset>-196850</wp:posOffset>
                </wp:positionH>
                <wp:positionV relativeFrom="paragraph">
                  <wp:posOffset>296545</wp:posOffset>
                </wp:positionV>
                <wp:extent cx="5782945" cy="3363595"/>
                <wp:effectExtent l="4445" t="4445" r="19050" b="15240"/>
                <wp:wrapSquare wrapText="bothSides"/>
                <wp:docPr id="9" name="组合 9"/>
                <wp:cNvGraphicFramePr/>
                <a:graphic xmlns:a="http://schemas.openxmlformats.org/drawingml/2006/main">
                  <a:graphicData uri="http://schemas.microsoft.com/office/word/2010/wordprocessingGroup">
                    <wpg:wgp>
                      <wpg:cNvGrpSpPr/>
                      <wpg:grpSpPr>
                        <a:xfrm>
                          <a:off x="0" y="0"/>
                          <a:ext cx="5782945" cy="3363595"/>
                          <a:chOff x="1737" y="2820"/>
                          <a:chExt cx="8975" cy="3450"/>
                        </a:xfrm>
                      </wpg:grpSpPr>
                      <wps:wsp>
                        <wps:cNvPr id="1" name="文本框 1"/>
                        <wps:cNvSpPr txBox="1"/>
                        <wps:spPr>
                          <a:xfrm>
                            <a:off x="6214" y="2820"/>
                            <a:ext cx="4498" cy="33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ind w:firstLine="480"/>
                                <w:rPr>
                                  <w:rFonts w:ascii="仿宋" w:hAnsi="仿宋" w:cs="仿宋"/>
                                  <w:sz w:val="24"/>
                                  <w:szCs w:val="24"/>
                                </w:rPr>
                              </w:pPr>
                              <w:r>
                                <w:rPr>
                                  <w:rFonts w:hint="eastAsia" w:ascii="仿宋" w:hAnsi="仿宋" w:cs="仿宋"/>
                                  <w:sz w:val="24"/>
                                  <w:szCs w:val="24"/>
                                </w:rPr>
                                <w:t>乙方开票信息</w:t>
                              </w:r>
                            </w:p>
                            <w:p>
                              <w:pPr>
                                <w:spacing w:line="360" w:lineRule="auto"/>
                                <w:ind w:firstLine="480"/>
                                <w:rPr>
                                  <w:rFonts w:ascii="仿宋" w:hAnsi="仿宋" w:cs="仿宋"/>
                                  <w:sz w:val="24"/>
                                  <w:szCs w:val="24"/>
                                  <w:u w:val="single"/>
                                </w:rPr>
                              </w:pPr>
                              <w:r>
                                <w:rPr>
                                  <w:rFonts w:hint="eastAsia" w:ascii="仿宋" w:hAnsi="仿宋" w:cs="仿宋"/>
                                  <w:sz w:val="24"/>
                                  <w:szCs w:val="24"/>
                                </w:rPr>
                                <w:t>公司名称：</w:t>
                              </w:r>
                            </w:p>
                            <w:p>
                              <w:pPr>
                                <w:spacing w:line="360" w:lineRule="auto"/>
                                <w:ind w:firstLine="480"/>
                                <w:rPr>
                                  <w:rFonts w:ascii="仿宋" w:hAnsi="仿宋" w:cs="仿宋"/>
                                  <w:sz w:val="24"/>
                                  <w:szCs w:val="24"/>
                                  <w:u w:val="single"/>
                                </w:rPr>
                              </w:pPr>
                              <w:r>
                                <w:rPr>
                                  <w:rFonts w:hint="eastAsia" w:ascii="仿宋" w:hAnsi="仿宋" w:cs="仿宋"/>
                                  <w:sz w:val="24"/>
                                  <w:szCs w:val="24"/>
                                </w:rPr>
                                <w:t>纳税人识别号：</w:t>
                              </w:r>
                            </w:p>
                            <w:p>
                              <w:pPr>
                                <w:spacing w:line="360" w:lineRule="auto"/>
                                <w:ind w:firstLine="480"/>
                                <w:rPr>
                                  <w:rFonts w:ascii="仿宋" w:hAnsi="仿宋" w:cs="仿宋"/>
                                  <w:sz w:val="24"/>
                                  <w:szCs w:val="24"/>
                                </w:rPr>
                              </w:pPr>
                              <w:r>
                                <w:rPr>
                                  <w:rFonts w:hint="eastAsia" w:ascii="仿宋" w:hAnsi="仿宋" w:cs="仿宋"/>
                                  <w:sz w:val="24"/>
                                  <w:szCs w:val="24"/>
                                </w:rPr>
                                <w:t>开户行：</w:t>
                              </w:r>
                            </w:p>
                            <w:p>
                              <w:pPr>
                                <w:spacing w:line="360" w:lineRule="auto"/>
                                <w:ind w:firstLine="480"/>
                                <w:rPr>
                                  <w:rFonts w:ascii="仿宋" w:hAnsi="仿宋" w:cs="仿宋"/>
                                  <w:sz w:val="24"/>
                                  <w:szCs w:val="24"/>
                                  <w:u w:val="single"/>
                                </w:rPr>
                              </w:pPr>
                              <w:r>
                                <w:rPr>
                                  <w:rFonts w:hint="eastAsia" w:ascii="仿宋" w:hAnsi="仿宋" w:cs="仿宋"/>
                                  <w:sz w:val="24"/>
                                  <w:szCs w:val="24"/>
                                </w:rPr>
                                <w:t>账号：</w:t>
                              </w:r>
                            </w:p>
                            <w:p>
                              <w:pPr>
                                <w:spacing w:line="360" w:lineRule="auto"/>
                                <w:ind w:firstLine="480"/>
                                <w:rPr>
                                  <w:rFonts w:ascii="仿宋" w:hAnsi="仿宋" w:cs="仿宋"/>
                                  <w:sz w:val="24"/>
                                  <w:szCs w:val="24"/>
                                  <w:u w:val="single"/>
                                </w:rPr>
                              </w:pPr>
                              <w:r>
                                <w:rPr>
                                  <w:rFonts w:hint="eastAsia" w:ascii="仿宋" w:hAnsi="仿宋" w:cs="仿宋"/>
                                  <w:sz w:val="24"/>
                                  <w:szCs w:val="24"/>
                                </w:rPr>
                                <w:t>地址：</w:t>
                              </w:r>
                            </w:p>
                            <w:p>
                              <w:pPr>
                                <w:ind w:firstLine="480"/>
                                <w:rPr>
                                  <w:rFonts w:ascii="仿宋" w:hAnsi="仿宋" w:cs="仿宋"/>
                                  <w:sz w:val="24"/>
                                  <w:szCs w:val="24"/>
                                  <w:u w:val="single"/>
                                </w:rPr>
                              </w:pPr>
                              <w:r>
                                <w:rPr>
                                  <w:rFonts w:hint="eastAsia" w:ascii="仿宋" w:hAnsi="仿宋" w:cs="仿宋"/>
                                  <w:sz w:val="24"/>
                                  <w:szCs w:val="24"/>
                                </w:rPr>
                                <w:t>电话：</w:t>
                              </w:r>
                            </w:p>
                          </w:txbxContent>
                        </wps:txbx>
                        <wps:bodyPr upright="1"/>
                      </wps:wsp>
                      <wps:wsp>
                        <wps:cNvPr id="4" name="文本框 2"/>
                        <wps:cNvSpPr txBox="1"/>
                        <wps:spPr>
                          <a:xfrm>
                            <a:off x="1737" y="2835"/>
                            <a:ext cx="4492" cy="3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ind w:firstLine="480"/>
                                <w:rPr>
                                  <w:rFonts w:ascii="宋体" w:hAnsi="宋体"/>
                                  <w:sz w:val="24"/>
                                </w:rPr>
                              </w:pPr>
                              <w:r>
                                <w:rPr>
                                  <w:rFonts w:hint="eastAsia" w:ascii="宋体" w:hAnsi="宋体"/>
                                  <w:sz w:val="24"/>
                                </w:rPr>
                                <w:t>甲方开票信息</w:t>
                              </w:r>
                            </w:p>
                            <w:p>
                              <w:pPr>
                                <w:spacing w:line="360" w:lineRule="auto"/>
                                <w:ind w:left="0" w:leftChars="0" w:firstLine="0" w:firstLineChars="0"/>
                                <w:rPr>
                                  <w:rFonts w:ascii="仿宋" w:hAnsi="仿宋"/>
                                  <w:sz w:val="24"/>
                                  <w:u w:val="single"/>
                                </w:rPr>
                              </w:pPr>
                              <w:r>
                                <w:rPr>
                                  <w:rFonts w:hint="eastAsia" w:ascii="宋体" w:hAnsi="宋体"/>
                                  <w:sz w:val="24"/>
                                </w:rPr>
                                <w:t>公司名称：</w:t>
                              </w:r>
                              <w:r>
                                <w:rPr>
                                  <w:rFonts w:hint="eastAsia" w:ascii="仿宋" w:hAnsi="仿宋"/>
                                  <w:sz w:val="24"/>
                                  <w:u w:val="single"/>
                                </w:rPr>
                                <w:t>江苏蓝宝星球科技有限公司</w:t>
                              </w:r>
                            </w:p>
                            <w:p>
                              <w:pPr>
                                <w:spacing w:line="360" w:lineRule="auto"/>
                                <w:ind w:left="0" w:leftChars="0" w:firstLine="0" w:firstLineChars="0"/>
                                <w:rPr>
                                  <w:rFonts w:ascii="宋体" w:hAnsi="宋体"/>
                                  <w:sz w:val="24"/>
                                </w:rPr>
                              </w:pPr>
                              <w:r>
                                <w:rPr>
                                  <w:rFonts w:hint="eastAsia" w:ascii="宋体" w:hAnsi="宋体"/>
                                  <w:sz w:val="24"/>
                                </w:rPr>
                                <w:t>纳税人识别号：</w:t>
                              </w:r>
                              <w:r>
                                <w:rPr>
                                  <w:rFonts w:ascii="仿宋" w:hAnsi="仿宋"/>
                                  <w:sz w:val="24"/>
                                  <w:u w:val="single"/>
                                </w:rPr>
                                <w:t xml:space="preserve">91320703MA20068X8E </w:t>
                              </w:r>
                            </w:p>
                            <w:p>
                              <w:pPr>
                                <w:spacing w:line="360" w:lineRule="auto"/>
                                <w:ind w:left="0" w:leftChars="0" w:firstLine="0" w:firstLineChars="0"/>
                                <w:rPr>
                                  <w:rFonts w:ascii="仿宋" w:hAnsi="仿宋"/>
                                  <w:sz w:val="24"/>
                                  <w:u w:val="single"/>
                                </w:rPr>
                              </w:pPr>
                              <w:r>
                                <w:rPr>
                                  <w:rFonts w:hint="eastAsia" w:ascii="宋体" w:hAnsi="宋体"/>
                                  <w:sz w:val="24"/>
                                </w:rPr>
                                <w:t>开户行：</w:t>
                              </w:r>
                              <w:r>
                                <w:rPr>
                                  <w:rFonts w:hint="eastAsia" w:ascii="仿宋" w:hAnsi="仿宋"/>
                                  <w:sz w:val="24"/>
                                  <w:u w:val="single"/>
                                </w:rPr>
                                <w:t>中国银行江苏自贸试验区连云港片区支行</w:t>
                              </w:r>
                              <w:r>
                                <w:rPr>
                                  <w:rFonts w:ascii="仿宋" w:hAnsi="仿宋"/>
                                  <w:sz w:val="24"/>
                                  <w:u w:val="single"/>
                                </w:rPr>
                                <w:t xml:space="preserve"> </w:t>
                              </w:r>
                            </w:p>
                            <w:p>
                              <w:pPr>
                                <w:spacing w:line="360" w:lineRule="auto"/>
                                <w:ind w:left="0" w:leftChars="0" w:firstLine="0" w:firstLineChars="0"/>
                                <w:rPr>
                                  <w:rFonts w:ascii="仿宋" w:hAnsi="仿宋"/>
                                  <w:sz w:val="24"/>
                                  <w:u w:val="single"/>
                                </w:rPr>
                              </w:pPr>
                              <w:r>
                                <w:rPr>
                                  <w:rFonts w:hint="eastAsia" w:ascii="宋体" w:hAnsi="宋体"/>
                                  <w:sz w:val="24"/>
                                </w:rPr>
                                <w:t>账号：</w:t>
                              </w:r>
                              <w:r>
                                <w:rPr>
                                  <w:rFonts w:ascii="仿宋" w:hAnsi="仿宋"/>
                                  <w:sz w:val="24"/>
                                  <w:u w:val="single"/>
                                </w:rPr>
                                <w:t xml:space="preserve">479373797905 </w:t>
                              </w:r>
                            </w:p>
                            <w:p>
                              <w:pPr>
                                <w:spacing w:line="360" w:lineRule="auto"/>
                                <w:ind w:left="0" w:leftChars="0" w:firstLine="0" w:firstLineChars="0"/>
                                <w:rPr>
                                  <w:rFonts w:ascii="宋体" w:hAnsi="宋体"/>
                                  <w:sz w:val="24"/>
                                </w:rPr>
                              </w:pPr>
                              <w:r>
                                <w:rPr>
                                  <w:rFonts w:hint="eastAsia" w:ascii="宋体" w:hAnsi="宋体"/>
                                  <w:sz w:val="24"/>
                                </w:rPr>
                                <w:t>地址：</w:t>
                              </w:r>
                              <w:r>
                                <w:rPr>
                                  <w:rFonts w:hint="eastAsia" w:ascii="仿宋" w:hAnsi="仿宋"/>
                                  <w:sz w:val="24"/>
                                  <w:u w:val="single"/>
                                </w:rPr>
                                <w:t>连云港市连云区陈陶路港口客户服务中心</w:t>
                              </w:r>
                              <w:r>
                                <w:rPr>
                                  <w:rFonts w:ascii="宋体" w:hAnsi="宋体"/>
                                  <w:sz w:val="24"/>
                                </w:rPr>
                                <w:t xml:space="preserve"> </w:t>
                              </w:r>
                            </w:p>
                            <w:p>
                              <w:pPr>
                                <w:ind w:left="0" w:leftChars="0" w:firstLine="0" w:firstLineChars="0"/>
                                <w:rPr>
                                  <w:sz w:val="20"/>
                                </w:rPr>
                              </w:pPr>
                              <w:r>
                                <w:rPr>
                                  <w:rFonts w:hint="eastAsia" w:ascii="宋体" w:hAnsi="宋体"/>
                                  <w:sz w:val="24"/>
                                </w:rPr>
                                <w:t>电话：</w:t>
                              </w:r>
                              <w:r>
                                <w:rPr>
                                  <w:rFonts w:ascii="仿宋" w:hAnsi="仿宋"/>
                                  <w:sz w:val="24"/>
                                  <w:u w:val="single"/>
                                </w:rPr>
                                <w:t>0518-82380009</w:t>
                              </w:r>
                            </w:p>
                            <w:p>
                              <w:pPr>
                                <w:ind w:firstLine="560"/>
                              </w:pPr>
                            </w:p>
                          </w:txbxContent>
                        </wps:txbx>
                        <wps:bodyPr upright="1"/>
                      </wps:wsp>
                    </wpg:wgp>
                  </a:graphicData>
                </a:graphic>
              </wp:anchor>
            </w:drawing>
          </mc:Choice>
          <mc:Fallback>
            <w:pict>
              <v:group id="_x0000_s1026" o:spid="_x0000_s1026" o:spt="203" style="position:absolute;left:0pt;margin-left:-15.5pt;margin-top:23.35pt;height:264.85pt;width:455.35pt;mso-wrap-distance-bottom:0pt;mso-wrap-distance-left:9pt;mso-wrap-distance-right:9pt;mso-wrap-distance-top:0pt;z-index:251660288;mso-width-relative:page;mso-height-relative:page;" coordorigin="1737,2820" coordsize="8975,3450" o:gfxdata="UEsDBAoAAAAAAIdO4kAAAAAAAAAAAAAAAAAEAAAAZHJzL1BLAwQUAAAACACHTuJACsUYcNwAAAAK&#10;AQAADwAAAGRycy9kb3ducmV2LnhtbE2PQU/CQBCF7yb+h82YeINtBVqsnRJD1BMxEUwIt6U7tA3d&#10;2aa7tPDvXU96e5P38uZ7+epqWjFQ7xrLCPE0AkFcWt1whfC9e58sQTivWKvWMiHcyMGquL/LVabt&#10;yF80bH0lQgm7TCHU3neZlK6sySg3tR1x8E62N8qHs6+k7tUYyk0rn6IokUY1HD7UqqN1TeV5ezEI&#10;H6MaX2fx27A5n9a3w27xud/EhPj4EEcvIDxd/V8YfvEDOhSB6WgvrJ1oESazOGzxCPMkBRECy/Q5&#10;iCPCIk3mIItc/p9Q/ABQSwMEFAAAAAgAh07iQEGHajqpAgAAwQcAAA4AAABkcnMvZTJvRG9jLnht&#10;bO1VzY7TMBC+I/EOlu9s2rTdttGmSNDdvSBYaeEBXMdJLPlPttukdwQcOXHiwp034HlYXoOxk3Z3&#10;C4cCQlzoIR3b488z33xjnz1upUAbZh3XKsfDkwFGTFFdcFXl+NXLi0czjJwnqiBCK5bjLXP48eLh&#10;g7PGZCzVtRYFswhAlMsak+Pae5MliaM1k8SdaMMULJbaSuJhaKuksKQBdCmSdDA4TRptC2M1Zc7B&#10;7LJbxD2iPQZQlyWnbKnpWjLlO1TLBPGQkqu5cXgRoy1LRv2LsnTMI5FjyNTHLxwC9ip8k8UZySpL&#10;TM1pHwI5JoSDnCThCg7dQy2JJ2ht+Q9QklOrnS79CdUy6RKJjEAWw8EBN5dWr03MpcqayuxJh0Id&#10;sP7bsPT55soiXuR4jpEiEgr+7cvrr+/foXngpjFVBi6X1lybK9tPVN0opNuWVoZ/SAS1kdXtnlXW&#10;ekRhcjKdpfPxBCMKa6PR6Wgyn3S80xqKE/YNp6MpRrCcztK+JrQ+7/fP5tPd5vEkria7g5MQ3z6c&#10;xoAi3S1N7s9ouq6JYZF9FzjoaRruaLr58Pbm4+ebT2/QsGMqegWakG+f6JDVbt7B5E/YOk2H44Os&#10;d5yNx3Now56wWcDZ50wyY52/ZFqiYOTYgsij9sjmmfOd684lnOq04MUFFyIObLV6KizaEGiIi/jr&#10;0e+5CYUakMQkDcwT6PISugtMaUApTlXxvHs73HHAIbAlcXUXQEQI55NMcs9stGpGinNVIL81oEYF&#10;lxAOwUhWYCQY3FnBip6ecHGMJ3AnFFAYBNLVIli+XbUAE8yVLrZQt7WxvKqB0li56A566lz+urBA&#10;Cl3/3QorDWmG+EB+vyKsO+006lvtjrDSXljjbu2/sP6dsOL9BTd7bO/+FQpPx91x1O3ty7v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ArFGHDcAAAACgEAAA8AAAAAAAAAAQAgAAAAIgAAAGRycy9k&#10;b3ducmV2LnhtbFBLAQIUABQAAAAIAIdO4kBBh2o6qQIAAMEHAAAOAAAAAAAAAAEAIAAAACsBAABk&#10;cnMvZTJvRG9jLnhtbFBLBQYAAAAABgAGAFkBAABGBgAAAAA=&#10;">
                <o:lock v:ext="edit" aspectratio="f"/>
                <v:shape id="_x0000_s1026" o:spid="_x0000_s1026" o:spt="202" type="#_x0000_t202" style="position:absolute;left:6214;top:2820;height:3368;width:4498;" fillcolor="#FFFFFF" filled="t" stroked="t" coordsize="21600,21600" o:gfxdata="UEsDBAoAAAAAAIdO4kAAAAAAAAAAAAAAAAAEAAAAZHJzL1BLAwQUAAAACACHTuJAtXQRpbkAAADa&#10;AAAADwAAAGRycy9kb3ducmV2LnhtbEVPTWvCQBC9F/wPywi9FN01h1Kiq4hY2mvUi7chOybB7GyS&#10;XU3SX98NFHoaHu9zNrvB1uJJna8ca1gtFQji3JmKCw2X8+fiA4QPyAZrx6RhJA+77exlg6lxPWf0&#10;PIVCxBD2KWooQ2hSKX1ekkW/dA1x5G6usxgi7AppOuxjuK1lotS7tFhxbCixoUNJ+f30sBpcfxyt&#10;o1Ylb9cf+3XYt9ktabV+na/UGkSgIfyL/9zfJs6H6ZXpyu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V0EaW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spacing w:line="360" w:lineRule="auto"/>
                          <w:ind w:firstLine="480"/>
                          <w:rPr>
                            <w:rFonts w:ascii="仿宋" w:hAnsi="仿宋" w:cs="仿宋"/>
                            <w:sz w:val="24"/>
                            <w:szCs w:val="24"/>
                          </w:rPr>
                        </w:pPr>
                        <w:r>
                          <w:rPr>
                            <w:rFonts w:hint="eastAsia" w:ascii="仿宋" w:hAnsi="仿宋" w:cs="仿宋"/>
                            <w:sz w:val="24"/>
                            <w:szCs w:val="24"/>
                          </w:rPr>
                          <w:t>乙方开票信息</w:t>
                        </w:r>
                      </w:p>
                      <w:p>
                        <w:pPr>
                          <w:spacing w:line="360" w:lineRule="auto"/>
                          <w:ind w:firstLine="480"/>
                          <w:rPr>
                            <w:rFonts w:ascii="仿宋" w:hAnsi="仿宋" w:cs="仿宋"/>
                            <w:sz w:val="24"/>
                            <w:szCs w:val="24"/>
                            <w:u w:val="single"/>
                          </w:rPr>
                        </w:pPr>
                        <w:r>
                          <w:rPr>
                            <w:rFonts w:hint="eastAsia" w:ascii="仿宋" w:hAnsi="仿宋" w:cs="仿宋"/>
                            <w:sz w:val="24"/>
                            <w:szCs w:val="24"/>
                          </w:rPr>
                          <w:t>公司名称：</w:t>
                        </w:r>
                      </w:p>
                      <w:p>
                        <w:pPr>
                          <w:spacing w:line="360" w:lineRule="auto"/>
                          <w:ind w:firstLine="480"/>
                          <w:rPr>
                            <w:rFonts w:ascii="仿宋" w:hAnsi="仿宋" w:cs="仿宋"/>
                            <w:sz w:val="24"/>
                            <w:szCs w:val="24"/>
                            <w:u w:val="single"/>
                          </w:rPr>
                        </w:pPr>
                        <w:r>
                          <w:rPr>
                            <w:rFonts w:hint="eastAsia" w:ascii="仿宋" w:hAnsi="仿宋" w:cs="仿宋"/>
                            <w:sz w:val="24"/>
                            <w:szCs w:val="24"/>
                          </w:rPr>
                          <w:t>纳税人识别号：</w:t>
                        </w:r>
                      </w:p>
                      <w:p>
                        <w:pPr>
                          <w:spacing w:line="360" w:lineRule="auto"/>
                          <w:ind w:firstLine="480"/>
                          <w:rPr>
                            <w:rFonts w:ascii="仿宋" w:hAnsi="仿宋" w:cs="仿宋"/>
                            <w:sz w:val="24"/>
                            <w:szCs w:val="24"/>
                          </w:rPr>
                        </w:pPr>
                        <w:r>
                          <w:rPr>
                            <w:rFonts w:hint="eastAsia" w:ascii="仿宋" w:hAnsi="仿宋" w:cs="仿宋"/>
                            <w:sz w:val="24"/>
                            <w:szCs w:val="24"/>
                          </w:rPr>
                          <w:t>开户行：</w:t>
                        </w:r>
                      </w:p>
                      <w:p>
                        <w:pPr>
                          <w:spacing w:line="360" w:lineRule="auto"/>
                          <w:ind w:firstLine="480"/>
                          <w:rPr>
                            <w:rFonts w:ascii="仿宋" w:hAnsi="仿宋" w:cs="仿宋"/>
                            <w:sz w:val="24"/>
                            <w:szCs w:val="24"/>
                            <w:u w:val="single"/>
                          </w:rPr>
                        </w:pPr>
                        <w:r>
                          <w:rPr>
                            <w:rFonts w:hint="eastAsia" w:ascii="仿宋" w:hAnsi="仿宋" w:cs="仿宋"/>
                            <w:sz w:val="24"/>
                            <w:szCs w:val="24"/>
                          </w:rPr>
                          <w:t>账号：</w:t>
                        </w:r>
                      </w:p>
                      <w:p>
                        <w:pPr>
                          <w:spacing w:line="360" w:lineRule="auto"/>
                          <w:ind w:firstLine="480"/>
                          <w:rPr>
                            <w:rFonts w:ascii="仿宋" w:hAnsi="仿宋" w:cs="仿宋"/>
                            <w:sz w:val="24"/>
                            <w:szCs w:val="24"/>
                            <w:u w:val="single"/>
                          </w:rPr>
                        </w:pPr>
                        <w:r>
                          <w:rPr>
                            <w:rFonts w:hint="eastAsia" w:ascii="仿宋" w:hAnsi="仿宋" w:cs="仿宋"/>
                            <w:sz w:val="24"/>
                            <w:szCs w:val="24"/>
                          </w:rPr>
                          <w:t>地址：</w:t>
                        </w:r>
                      </w:p>
                      <w:p>
                        <w:pPr>
                          <w:ind w:firstLine="480"/>
                          <w:rPr>
                            <w:rFonts w:ascii="仿宋" w:hAnsi="仿宋" w:cs="仿宋"/>
                            <w:sz w:val="24"/>
                            <w:szCs w:val="24"/>
                            <w:u w:val="single"/>
                          </w:rPr>
                        </w:pPr>
                        <w:r>
                          <w:rPr>
                            <w:rFonts w:hint="eastAsia" w:ascii="仿宋" w:hAnsi="仿宋" w:cs="仿宋"/>
                            <w:sz w:val="24"/>
                            <w:szCs w:val="24"/>
                          </w:rPr>
                          <w:t>电话：</w:t>
                        </w:r>
                      </w:p>
                    </w:txbxContent>
                  </v:textbox>
                </v:shape>
                <v:shape id="文本框 2" o:spid="_x0000_s1026" o:spt="202" type="#_x0000_t202" style="position:absolute;left:1737;top:2835;height:3435;width:4492;" fillcolor="#FFFFFF" filled="t" stroked="t" coordsize="21600,21600" o:gfxdata="UEsDBAoAAAAAAIdO4kAAAAAAAAAAAAAAAAAEAAAAZHJzL1BLAwQUAAAACACHTuJApQOyPbwAAADa&#10;AAAADwAAAGRycy9kb3ducmV2LnhtbEWPT2vCQBTE7wW/w/KEXoruGkq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Dsj2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spacing w:line="360" w:lineRule="auto"/>
                          <w:ind w:firstLine="480"/>
                          <w:rPr>
                            <w:rFonts w:ascii="宋体" w:hAnsi="宋体"/>
                            <w:sz w:val="24"/>
                          </w:rPr>
                        </w:pPr>
                        <w:r>
                          <w:rPr>
                            <w:rFonts w:hint="eastAsia" w:ascii="宋体" w:hAnsi="宋体"/>
                            <w:sz w:val="24"/>
                          </w:rPr>
                          <w:t>甲方开票信息</w:t>
                        </w:r>
                      </w:p>
                      <w:p>
                        <w:pPr>
                          <w:spacing w:line="360" w:lineRule="auto"/>
                          <w:ind w:left="0" w:leftChars="0" w:firstLine="0" w:firstLineChars="0"/>
                          <w:rPr>
                            <w:rFonts w:ascii="仿宋" w:hAnsi="仿宋"/>
                            <w:sz w:val="24"/>
                            <w:u w:val="single"/>
                          </w:rPr>
                        </w:pPr>
                        <w:r>
                          <w:rPr>
                            <w:rFonts w:hint="eastAsia" w:ascii="宋体" w:hAnsi="宋体"/>
                            <w:sz w:val="24"/>
                          </w:rPr>
                          <w:t>公司名称：</w:t>
                        </w:r>
                        <w:r>
                          <w:rPr>
                            <w:rFonts w:hint="eastAsia" w:ascii="仿宋" w:hAnsi="仿宋"/>
                            <w:sz w:val="24"/>
                            <w:u w:val="single"/>
                          </w:rPr>
                          <w:t>江苏蓝宝星球科技有限公司</w:t>
                        </w:r>
                      </w:p>
                      <w:p>
                        <w:pPr>
                          <w:spacing w:line="360" w:lineRule="auto"/>
                          <w:ind w:left="0" w:leftChars="0" w:firstLine="0" w:firstLineChars="0"/>
                          <w:rPr>
                            <w:rFonts w:ascii="宋体" w:hAnsi="宋体"/>
                            <w:sz w:val="24"/>
                          </w:rPr>
                        </w:pPr>
                        <w:r>
                          <w:rPr>
                            <w:rFonts w:hint="eastAsia" w:ascii="宋体" w:hAnsi="宋体"/>
                            <w:sz w:val="24"/>
                          </w:rPr>
                          <w:t>纳税人识别号：</w:t>
                        </w:r>
                        <w:r>
                          <w:rPr>
                            <w:rFonts w:ascii="仿宋" w:hAnsi="仿宋"/>
                            <w:sz w:val="24"/>
                            <w:u w:val="single"/>
                          </w:rPr>
                          <w:t xml:space="preserve">91320703MA20068X8E </w:t>
                        </w:r>
                      </w:p>
                      <w:p>
                        <w:pPr>
                          <w:spacing w:line="360" w:lineRule="auto"/>
                          <w:ind w:left="0" w:leftChars="0" w:firstLine="0" w:firstLineChars="0"/>
                          <w:rPr>
                            <w:rFonts w:ascii="仿宋" w:hAnsi="仿宋"/>
                            <w:sz w:val="24"/>
                            <w:u w:val="single"/>
                          </w:rPr>
                        </w:pPr>
                        <w:r>
                          <w:rPr>
                            <w:rFonts w:hint="eastAsia" w:ascii="宋体" w:hAnsi="宋体"/>
                            <w:sz w:val="24"/>
                          </w:rPr>
                          <w:t>开户行：</w:t>
                        </w:r>
                        <w:r>
                          <w:rPr>
                            <w:rFonts w:hint="eastAsia" w:ascii="仿宋" w:hAnsi="仿宋"/>
                            <w:sz w:val="24"/>
                            <w:u w:val="single"/>
                          </w:rPr>
                          <w:t>中国银行江苏自贸试验区连云港片区支行</w:t>
                        </w:r>
                        <w:r>
                          <w:rPr>
                            <w:rFonts w:ascii="仿宋" w:hAnsi="仿宋"/>
                            <w:sz w:val="24"/>
                            <w:u w:val="single"/>
                          </w:rPr>
                          <w:t xml:space="preserve"> </w:t>
                        </w:r>
                      </w:p>
                      <w:p>
                        <w:pPr>
                          <w:spacing w:line="360" w:lineRule="auto"/>
                          <w:ind w:left="0" w:leftChars="0" w:firstLine="0" w:firstLineChars="0"/>
                          <w:rPr>
                            <w:rFonts w:ascii="仿宋" w:hAnsi="仿宋"/>
                            <w:sz w:val="24"/>
                            <w:u w:val="single"/>
                          </w:rPr>
                        </w:pPr>
                        <w:r>
                          <w:rPr>
                            <w:rFonts w:hint="eastAsia" w:ascii="宋体" w:hAnsi="宋体"/>
                            <w:sz w:val="24"/>
                          </w:rPr>
                          <w:t>账号：</w:t>
                        </w:r>
                        <w:r>
                          <w:rPr>
                            <w:rFonts w:ascii="仿宋" w:hAnsi="仿宋"/>
                            <w:sz w:val="24"/>
                            <w:u w:val="single"/>
                          </w:rPr>
                          <w:t xml:space="preserve">479373797905 </w:t>
                        </w:r>
                      </w:p>
                      <w:p>
                        <w:pPr>
                          <w:spacing w:line="360" w:lineRule="auto"/>
                          <w:ind w:left="0" w:leftChars="0" w:firstLine="0" w:firstLineChars="0"/>
                          <w:rPr>
                            <w:rFonts w:ascii="宋体" w:hAnsi="宋体"/>
                            <w:sz w:val="24"/>
                          </w:rPr>
                        </w:pPr>
                        <w:r>
                          <w:rPr>
                            <w:rFonts w:hint="eastAsia" w:ascii="宋体" w:hAnsi="宋体"/>
                            <w:sz w:val="24"/>
                          </w:rPr>
                          <w:t>地址：</w:t>
                        </w:r>
                        <w:r>
                          <w:rPr>
                            <w:rFonts w:hint="eastAsia" w:ascii="仿宋" w:hAnsi="仿宋"/>
                            <w:sz w:val="24"/>
                            <w:u w:val="single"/>
                          </w:rPr>
                          <w:t>连云港市连云区陈陶路港口客户服务中心</w:t>
                        </w:r>
                        <w:r>
                          <w:rPr>
                            <w:rFonts w:ascii="宋体" w:hAnsi="宋体"/>
                            <w:sz w:val="24"/>
                          </w:rPr>
                          <w:t xml:space="preserve"> </w:t>
                        </w:r>
                      </w:p>
                      <w:p>
                        <w:pPr>
                          <w:ind w:left="0" w:leftChars="0" w:firstLine="0" w:firstLineChars="0"/>
                          <w:rPr>
                            <w:sz w:val="20"/>
                          </w:rPr>
                        </w:pPr>
                        <w:r>
                          <w:rPr>
                            <w:rFonts w:hint="eastAsia" w:ascii="宋体" w:hAnsi="宋体"/>
                            <w:sz w:val="24"/>
                          </w:rPr>
                          <w:t>电话：</w:t>
                        </w:r>
                        <w:r>
                          <w:rPr>
                            <w:rFonts w:ascii="仿宋" w:hAnsi="仿宋"/>
                            <w:sz w:val="24"/>
                            <w:u w:val="single"/>
                          </w:rPr>
                          <w:t>0518-82380009</w:t>
                        </w:r>
                      </w:p>
                      <w:p>
                        <w:pPr>
                          <w:ind w:firstLine="560"/>
                        </w:pPr>
                      </w:p>
                    </w:txbxContent>
                  </v:textbox>
                </v:shape>
                <w10:wrap type="square"/>
              </v:group>
            </w:pict>
          </mc:Fallback>
        </mc:AlternateContent>
      </w:r>
    </w:p>
    <w:p>
      <w:pPr>
        <w:pStyle w:val="22"/>
        <w:numPr>
          <w:ilvl w:val="0"/>
          <w:numId w:val="8"/>
        </w:numPr>
        <w:spacing w:line="420" w:lineRule="exact"/>
        <w:ind w:left="0" w:firstLine="560"/>
        <w:rPr>
          <w:color w:val="auto"/>
          <w:highlight w:val="none"/>
        </w:rPr>
      </w:pPr>
      <w:r>
        <w:rPr>
          <w:rFonts w:hint="eastAsia"/>
          <w:color w:val="auto"/>
          <w:highlight w:val="none"/>
        </w:rPr>
        <w:t>乙方所开具发票的印章名称必须与合同的乙方印章名称以及合同中开票信息全部一致，如有不一致，甲方有权拒绝付款。</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违约责任</w:t>
      </w:r>
    </w:p>
    <w:p>
      <w:pPr>
        <w:pStyle w:val="22"/>
        <w:numPr>
          <w:ilvl w:val="0"/>
          <w:numId w:val="9"/>
        </w:numPr>
        <w:spacing w:line="420" w:lineRule="exact"/>
        <w:ind w:left="0" w:firstLine="560"/>
        <w:rPr>
          <w:color w:val="auto"/>
          <w:highlight w:val="none"/>
        </w:rPr>
      </w:pPr>
      <w:bookmarkStart w:id="197" w:name="_Hlk59727978"/>
      <w:r>
        <w:rPr>
          <w:color w:val="auto"/>
          <w:highlight w:val="none"/>
        </w:rPr>
        <w:t>甲乙双方应恪守诚信经营原则，不得损害对方利益。乙方不得以任何手段危害</w:t>
      </w:r>
      <w:r>
        <w:rPr>
          <w:rFonts w:hint="eastAsia"/>
          <w:color w:val="auto"/>
          <w:highlight w:val="none"/>
        </w:rPr>
        <w:t>蓝宝星球</w:t>
      </w:r>
      <w:r>
        <w:rPr>
          <w:color w:val="auto"/>
          <w:highlight w:val="none"/>
        </w:rPr>
        <w:t>平台网站的正常运行，一经发现，</w:t>
      </w:r>
      <w:r>
        <w:rPr>
          <w:rFonts w:hint="eastAsia"/>
          <w:color w:val="auto"/>
          <w:highlight w:val="none"/>
        </w:rPr>
        <w:t>蓝宝星球平台</w:t>
      </w:r>
      <w:r>
        <w:rPr>
          <w:color w:val="auto"/>
          <w:highlight w:val="none"/>
        </w:rPr>
        <w:t>有权限制乙方的会员</w:t>
      </w:r>
      <w:r>
        <w:rPr>
          <w:rFonts w:hint="eastAsia"/>
          <w:color w:val="auto"/>
          <w:highlight w:val="none"/>
        </w:rPr>
        <w:t>、用户</w:t>
      </w:r>
      <w:r>
        <w:rPr>
          <w:color w:val="auto"/>
          <w:highlight w:val="none"/>
        </w:rPr>
        <w:t>权限，</w:t>
      </w:r>
      <w:r>
        <w:rPr>
          <w:rFonts w:hint="eastAsia"/>
          <w:color w:val="auto"/>
          <w:highlight w:val="none"/>
        </w:rPr>
        <w:t>甚至</w:t>
      </w:r>
      <w:r>
        <w:rPr>
          <w:color w:val="auto"/>
          <w:highlight w:val="none"/>
        </w:rPr>
        <w:t>终止其会员</w:t>
      </w:r>
      <w:r>
        <w:rPr>
          <w:rFonts w:hint="eastAsia"/>
          <w:color w:val="auto"/>
          <w:highlight w:val="none"/>
        </w:rPr>
        <w:t>、用户</w:t>
      </w:r>
      <w:r>
        <w:rPr>
          <w:color w:val="auto"/>
          <w:highlight w:val="none"/>
        </w:rPr>
        <w:t>资格，并追究其法律责任。</w:t>
      </w:r>
    </w:p>
    <w:p>
      <w:pPr>
        <w:pStyle w:val="22"/>
        <w:numPr>
          <w:ilvl w:val="0"/>
          <w:numId w:val="9"/>
        </w:numPr>
        <w:spacing w:line="420" w:lineRule="exact"/>
        <w:ind w:left="0" w:firstLine="560"/>
        <w:rPr>
          <w:color w:val="auto"/>
          <w:highlight w:val="none"/>
        </w:rPr>
      </w:pPr>
      <w:r>
        <w:rPr>
          <w:rFonts w:hint="eastAsia"/>
          <w:color w:val="auto"/>
          <w:highlight w:val="none"/>
        </w:rPr>
        <w:t>因甲方原因联系不到收货人或收货人拒绝收货，如乙方及时通知甲方并已按甲方指示处理，甲方应承担乙方由此产生的合理费用。</w:t>
      </w:r>
    </w:p>
    <w:p>
      <w:pPr>
        <w:pStyle w:val="22"/>
        <w:numPr>
          <w:ilvl w:val="0"/>
          <w:numId w:val="9"/>
        </w:numPr>
        <w:spacing w:line="420" w:lineRule="exact"/>
        <w:ind w:left="0" w:firstLine="560"/>
        <w:rPr>
          <w:color w:val="auto"/>
          <w:highlight w:val="none"/>
        </w:rPr>
      </w:pPr>
      <w:r>
        <w:rPr>
          <w:rFonts w:hint="eastAsia"/>
          <w:color w:val="auto"/>
          <w:highlight w:val="none"/>
        </w:rPr>
        <w:t>乙方人员如有偷盗、恶意破坏集装箱及其附属设备、配件等行为，乙方应按照所偷盗或破坏物的市场价值</w:t>
      </w:r>
      <w:r>
        <w:rPr>
          <w:color w:val="auto"/>
          <w:highlight w:val="none"/>
        </w:rPr>
        <w:t>10倍</w:t>
      </w:r>
      <w:r>
        <w:rPr>
          <w:rFonts w:hint="eastAsia"/>
          <w:color w:val="auto"/>
          <w:highlight w:val="none"/>
        </w:rPr>
        <w:t>赔偿。此外，</w:t>
      </w:r>
      <w:r>
        <w:rPr>
          <w:color w:val="auto"/>
          <w:highlight w:val="none"/>
        </w:rPr>
        <w:t>甲方有权拒绝该车提供运输服务，情节严重者将移送公安机关进行处理。</w:t>
      </w:r>
    </w:p>
    <w:p>
      <w:pPr>
        <w:pStyle w:val="22"/>
        <w:numPr>
          <w:ilvl w:val="0"/>
          <w:numId w:val="9"/>
        </w:numPr>
        <w:spacing w:line="420" w:lineRule="exact"/>
        <w:ind w:left="0" w:firstLine="560"/>
        <w:rPr>
          <w:color w:val="auto"/>
          <w:highlight w:val="none"/>
        </w:rPr>
      </w:pPr>
      <w:r>
        <w:rPr>
          <w:rFonts w:hint="eastAsia"/>
          <w:color w:val="auto"/>
          <w:highlight w:val="none"/>
        </w:rPr>
        <w:t>集装箱或货物在乙方在运输期间发生灭失、污染、破损的，无论乙方是否获得保险赔偿，乙方应按照箱体、货物原值全额赔偿甲方全部损失，此外乙方还应承担甲方遭受的第三方索赔以及处理货物的相关费用（包括但不限于检验、运输、倒装、换箱、解决争议的费用等所有与此相关的费用）。</w:t>
      </w:r>
    </w:p>
    <w:p>
      <w:pPr>
        <w:pStyle w:val="22"/>
        <w:numPr>
          <w:ilvl w:val="0"/>
          <w:numId w:val="9"/>
        </w:numPr>
        <w:spacing w:line="420" w:lineRule="exact"/>
        <w:ind w:left="0" w:firstLine="560"/>
        <w:rPr>
          <w:color w:val="auto"/>
          <w:highlight w:val="none"/>
        </w:rPr>
      </w:pPr>
      <w:r>
        <w:rPr>
          <w:rFonts w:hint="eastAsia"/>
          <w:color w:val="auto"/>
          <w:highlight w:val="none"/>
        </w:rPr>
        <w:t>乙方依据本合同应承担赔偿责任的，乙方不可撤销地同意由甲方在应付运费中自行扣除相应赔偿金额，上述应付运费包括本合同有效期内的各期应付运费。应付运费不足的，乙方应在甲方通知的时间内补足。乙方在前述违约责任中所承担的赔偿如不能弥补甲方损失的，则乙方需按甲方损失数额向甲方承担责任。</w:t>
      </w:r>
    </w:p>
    <w:p>
      <w:pPr>
        <w:pStyle w:val="22"/>
        <w:numPr>
          <w:ilvl w:val="0"/>
          <w:numId w:val="9"/>
        </w:numPr>
        <w:spacing w:line="420" w:lineRule="exact"/>
        <w:ind w:left="0" w:firstLine="560"/>
        <w:rPr>
          <w:color w:val="auto"/>
          <w:highlight w:val="none"/>
        </w:rPr>
      </w:pPr>
      <w:r>
        <w:rPr>
          <w:rFonts w:hint="eastAsia"/>
          <w:color w:val="auto"/>
          <w:highlight w:val="none"/>
        </w:rPr>
        <w:t>本合同下，如一方违约，除依法依约应承担违约责任及赔偿守约方的损失外，还应当承担守约方为实现债权而支付的费用，该费用包括不限于律师费、诉讼费用、保全担保费用、差旅费、通讯费。</w:t>
      </w:r>
    </w:p>
    <w:p>
      <w:pPr>
        <w:pStyle w:val="22"/>
        <w:numPr>
          <w:ilvl w:val="0"/>
          <w:numId w:val="9"/>
        </w:numPr>
        <w:spacing w:line="420" w:lineRule="exact"/>
        <w:ind w:left="0" w:firstLine="560"/>
        <w:rPr>
          <w:color w:val="auto"/>
          <w:highlight w:val="none"/>
        </w:rPr>
      </w:pPr>
      <w:r>
        <w:rPr>
          <w:rFonts w:hint="eastAsia"/>
          <w:color w:val="auto"/>
          <w:highlight w:val="none"/>
        </w:rPr>
        <w:t>自违约方违反本合同约定及法定义务之日起，其于后支付的任何款项按以下顺序清偿：（1）守约方为实现权利而支付的费用。（2）利息或违约金、损失赔偿金。（3）运费本金。</w:t>
      </w:r>
    </w:p>
    <w:p>
      <w:pPr>
        <w:pStyle w:val="22"/>
        <w:numPr>
          <w:ilvl w:val="0"/>
          <w:numId w:val="9"/>
        </w:numPr>
        <w:spacing w:line="420" w:lineRule="exact"/>
        <w:ind w:left="0" w:firstLine="560"/>
        <w:rPr>
          <w:color w:val="auto"/>
          <w:highlight w:val="none"/>
        </w:rPr>
      </w:pPr>
      <w:r>
        <w:rPr>
          <w:color w:val="auto"/>
          <w:highlight w:val="none"/>
        </w:rPr>
        <w:t>若乙方实际承运的车辆信息与乙方蓝宝星球平台维护的车辆信息不符或乙方未进行信息维护的，甲方有权拒绝支付该辆车对应的运费。</w:t>
      </w:r>
    </w:p>
    <w:p>
      <w:pPr>
        <w:pStyle w:val="22"/>
        <w:numPr>
          <w:ilvl w:val="0"/>
          <w:numId w:val="9"/>
        </w:numPr>
        <w:spacing w:line="420" w:lineRule="exact"/>
        <w:ind w:left="0" w:firstLine="560"/>
        <w:rPr>
          <w:color w:val="auto"/>
          <w:highlight w:val="none"/>
        </w:rPr>
      </w:pPr>
      <w:r>
        <w:rPr>
          <w:rFonts w:hint="eastAsia"/>
          <w:color w:val="auto"/>
          <w:highlight w:val="none"/>
        </w:rPr>
        <w:t>乙方指派随车的蓝宝</w:t>
      </w:r>
      <w:r>
        <w:rPr>
          <w:color w:val="auto"/>
          <w:highlight w:val="none"/>
        </w:rPr>
        <w:t>APP与车辆定位</w:t>
      </w:r>
      <w:r>
        <w:rPr>
          <w:rFonts w:hint="eastAsia"/>
          <w:color w:val="auto"/>
          <w:highlight w:val="none"/>
        </w:rPr>
        <w:t>未</w:t>
      </w:r>
      <w:r>
        <w:rPr>
          <w:color w:val="auto"/>
          <w:highlight w:val="none"/>
        </w:rPr>
        <w:t>开启</w:t>
      </w:r>
      <w:r>
        <w:rPr>
          <w:rFonts w:hint="eastAsia"/>
          <w:color w:val="auto"/>
          <w:highlight w:val="none"/>
        </w:rPr>
        <w:t>，导致甲方跟踪运输轨迹失败的，甲方有权在该车未结运费中按</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color w:val="auto"/>
          <w:highlight w:val="none"/>
        </w:rPr>
        <w:t>元/趟次自行扣除。</w:t>
      </w:r>
    </w:p>
    <w:p>
      <w:pPr>
        <w:pStyle w:val="22"/>
        <w:numPr>
          <w:ilvl w:val="0"/>
          <w:numId w:val="9"/>
        </w:numPr>
        <w:spacing w:line="420" w:lineRule="exact"/>
        <w:ind w:left="0" w:firstLine="560"/>
        <w:rPr>
          <w:color w:val="auto"/>
          <w:highlight w:val="none"/>
        </w:rPr>
      </w:pPr>
      <w:r>
        <w:rPr>
          <w:rFonts w:hint="eastAsia"/>
          <w:color w:val="auto"/>
          <w:highlight w:val="none"/>
        </w:rPr>
        <w:t>乙方必须依约亲自完成集装箱公路运输全</w:t>
      </w:r>
      <w:r>
        <w:rPr>
          <w:color w:val="auto"/>
          <w:highlight w:val="none"/>
        </w:rPr>
        <w:t>过程，未经甲方同意不得擅自转包或分包。因</w:t>
      </w:r>
      <w:r>
        <w:rPr>
          <w:rFonts w:hint="eastAsia"/>
          <w:color w:val="auto"/>
          <w:highlight w:val="none"/>
        </w:rPr>
        <w:t>乙</w:t>
      </w:r>
      <w:r>
        <w:rPr>
          <w:color w:val="auto"/>
          <w:highlight w:val="none"/>
        </w:rPr>
        <w:t>方擅自转包或分包给甲方造成的损失，由</w:t>
      </w:r>
      <w:r>
        <w:rPr>
          <w:rFonts w:hint="eastAsia"/>
          <w:color w:val="auto"/>
          <w:highlight w:val="none"/>
        </w:rPr>
        <w:t>乙</w:t>
      </w:r>
      <w:r>
        <w:rPr>
          <w:color w:val="auto"/>
          <w:highlight w:val="none"/>
        </w:rPr>
        <w:t>方承担。</w:t>
      </w:r>
    </w:p>
    <w:p>
      <w:pPr>
        <w:pStyle w:val="22"/>
        <w:numPr>
          <w:ilvl w:val="0"/>
          <w:numId w:val="9"/>
        </w:numPr>
        <w:spacing w:line="420" w:lineRule="exact"/>
        <w:ind w:left="0" w:firstLine="560"/>
        <w:rPr>
          <w:color w:val="auto"/>
          <w:highlight w:val="none"/>
        </w:rPr>
      </w:pPr>
      <w:r>
        <w:rPr>
          <w:rFonts w:hint="eastAsia"/>
          <w:color w:val="auto"/>
          <w:highlight w:val="none"/>
        </w:rPr>
        <w:t>乙方应一次性向甲方交纳履约保证金人民币</w:t>
      </w:r>
      <w:bookmarkStart w:id="198" w:name="_Hlk75443934"/>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w:t>
      </w:r>
      <w:r>
        <w:rPr>
          <w:color w:val="auto"/>
          <w:highlight w:val="none"/>
          <w:u w:val="single"/>
        </w:rPr>
        <w:t xml:space="preserve"> </w:t>
      </w:r>
      <w:bookmarkEnd w:id="198"/>
      <w:r>
        <w:rPr>
          <w:rFonts w:hint="eastAsia"/>
          <w:color w:val="auto"/>
          <w:highlight w:val="none"/>
        </w:rPr>
        <w:t>万元整，在本合同执行过程中出现履约保证金不足</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color w:val="auto"/>
          <w:highlight w:val="none"/>
        </w:rPr>
        <w:t>万元的，丙方必须接到甲方、乙方通知后 10 日内补足差额。</w:t>
      </w:r>
      <w:r>
        <w:rPr>
          <w:rFonts w:hint="eastAsia"/>
          <w:color w:val="auto"/>
          <w:highlight w:val="none"/>
        </w:rPr>
        <w:t>对于支付运费前发生的乙方应向甲方</w:t>
      </w:r>
      <w:r>
        <w:rPr>
          <w:color w:val="auto"/>
          <w:highlight w:val="none"/>
        </w:rPr>
        <w:t>承担赔偿的情况，甲方有权直接从履约保证金中直接扣减，并就不足部分保留向</w:t>
      </w:r>
      <w:r>
        <w:rPr>
          <w:rFonts w:hint="eastAsia"/>
          <w:color w:val="auto"/>
          <w:highlight w:val="none"/>
        </w:rPr>
        <w:t>乙</w:t>
      </w:r>
      <w:r>
        <w:rPr>
          <w:color w:val="auto"/>
          <w:highlight w:val="none"/>
        </w:rPr>
        <w:t>方追偿的权利。</w:t>
      </w:r>
    </w:p>
    <w:p>
      <w:pPr>
        <w:pStyle w:val="22"/>
        <w:numPr>
          <w:ilvl w:val="0"/>
          <w:numId w:val="9"/>
        </w:numPr>
        <w:spacing w:line="420" w:lineRule="exact"/>
        <w:ind w:left="0" w:firstLine="560"/>
        <w:rPr>
          <w:color w:val="auto"/>
          <w:highlight w:val="none"/>
        </w:rPr>
      </w:pPr>
      <w:r>
        <w:rPr>
          <w:rFonts w:hint="eastAsia"/>
          <w:color w:val="auto"/>
          <w:highlight w:val="none"/>
        </w:rPr>
        <w:t>乙方法定代表人需承担因乙方原因而造成甲方损失的连带赔偿责任。</w:t>
      </w:r>
    </w:p>
    <w:p>
      <w:pPr>
        <w:pStyle w:val="22"/>
        <w:numPr>
          <w:ilvl w:val="0"/>
          <w:numId w:val="9"/>
        </w:numPr>
        <w:spacing w:line="420" w:lineRule="exact"/>
        <w:ind w:left="0" w:firstLine="560"/>
        <w:rPr>
          <w:color w:val="auto"/>
          <w:highlight w:val="none"/>
        </w:rPr>
      </w:pPr>
      <w:r>
        <w:rPr>
          <w:rFonts w:hint="eastAsia"/>
          <w:color w:val="auto"/>
          <w:highlight w:val="none"/>
        </w:rPr>
        <w:t xml:space="preserve">在合约期间，双方必须严格遵守合同，如市场等发生较大变化，一方要求更改合同相关条款或提前解约，必须提前三个月通知对方，双方进行友好沟通进行合同的变更或解约，非以上因素造成的一方强行解约，必须支付对方违约金 </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color w:val="auto"/>
          <w:highlight w:val="none"/>
          <w:u w:val="single"/>
        </w:rPr>
        <w:t xml:space="preserve"> </w:t>
      </w:r>
      <w:r>
        <w:rPr>
          <w:rFonts w:hint="eastAsia"/>
          <w:color w:val="auto"/>
          <w:highlight w:val="none"/>
        </w:rPr>
        <w:t>元。</w:t>
      </w:r>
    </w:p>
    <w:p>
      <w:pPr>
        <w:pStyle w:val="22"/>
        <w:numPr>
          <w:ilvl w:val="0"/>
          <w:numId w:val="9"/>
        </w:numPr>
        <w:spacing w:line="420" w:lineRule="exact"/>
        <w:ind w:left="0" w:firstLine="560"/>
        <w:rPr>
          <w:color w:val="auto"/>
          <w:highlight w:val="none"/>
        </w:rPr>
      </w:pPr>
      <w:r>
        <w:rPr>
          <w:rFonts w:hint="eastAsia"/>
          <w:color w:val="auto"/>
          <w:highlight w:val="none"/>
        </w:rPr>
        <w:t>甲方请求乙方赔偿或支付违约金的，不影响甲方行使对乙方予以降级或解除合同的权利。</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争议解决</w:t>
      </w:r>
    </w:p>
    <w:p>
      <w:pPr>
        <w:spacing w:line="420" w:lineRule="exact"/>
        <w:ind w:firstLine="560"/>
        <w:rPr>
          <w:rFonts w:ascii="宋体" w:hAnsi="宋体"/>
          <w:color w:val="auto"/>
          <w:szCs w:val="28"/>
          <w:highlight w:val="none"/>
        </w:rPr>
      </w:pPr>
      <w:r>
        <w:rPr>
          <w:rFonts w:hint="eastAsia" w:ascii="宋体" w:hAnsi="宋体"/>
          <w:color w:val="auto"/>
          <w:szCs w:val="28"/>
          <w:highlight w:val="none"/>
        </w:rPr>
        <w:t>本合同在履行过程中发生争议，甲乙双方应友好协商解决，若双方协商不成，应当将争议内容提交到甲方所在地有管辖权的人民法院，通过诉讼方式解决。</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其他约定</w:t>
      </w:r>
    </w:p>
    <w:p>
      <w:pPr>
        <w:pStyle w:val="22"/>
        <w:numPr>
          <w:ilvl w:val="0"/>
          <w:numId w:val="10"/>
        </w:numPr>
        <w:spacing w:line="420" w:lineRule="exact"/>
        <w:ind w:left="0" w:firstLine="560"/>
        <w:rPr>
          <w:color w:val="auto"/>
          <w:highlight w:val="none"/>
        </w:rPr>
      </w:pPr>
      <w:r>
        <w:rPr>
          <w:rFonts w:hint="eastAsia"/>
          <w:color w:val="auto"/>
          <w:highlight w:val="none"/>
        </w:rPr>
        <w:t>甲乙双方之间委托操作的相关业务均受本合同约束。本</w:t>
      </w:r>
      <w:r>
        <w:rPr>
          <w:color w:val="auto"/>
          <w:highlight w:val="none"/>
        </w:rPr>
        <w:t>协议</w:t>
      </w:r>
      <w:r>
        <w:rPr>
          <w:rFonts w:hint="eastAsia"/>
          <w:color w:val="auto"/>
          <w:highlight w:val="none"/>
        </w:rPr>
        <w:t>正文</w:t>
      </w:r>
      <w:r>
        <w:rPr>
          <w:color w:val="auto"/>
          <w:highlight w:val="none"/>
        </w:rPr>
        <w:t>未尽事宜，双方</w:t>
      </w:r>
      <w:r>
        <w:rPr>
          <w:rFonts w:hint="eastAsia"/>
          <w:color w:val="auto"/>
          <w:highlight w:val="none"/>
        </w:rPr>
        <w:t>可以</w:t>
      </w:r>
      <w:r>
        <w:rPr>
          <w:color w:val="auto"/>
          <w:highlight w:val="none"/>
        </w:rPr>
        <w:t>另行</w:t>
      </w:r>
      <w:r>
        <w:rPr>
          <w:rFonts w:hint="eastAsia"/>
          <w:color w:val="auto"/>
          <w:highlight w:val="none"/>
        </w:rPr>
        <w:t>商</w:t>
      </w:r>
      <w:r>
        <w:rPr>
          <w:color w:val="auto"/>
          <w:highlight w:val="none"/>
        </w:rPr>
        <w:t>议签订补充协议</w:t>
      </w:r>
      <w:r>
        <w:rPr>
          <w:rFonts w:hint="eastAsia"/>
          <w:color w:val="auto"/>
          <w:highlight w:val="none"/>
        </w:rPr>
        <w:t>，该</w:t>
      </w:r>
      <w:r>
        <w:rPr>
          <w:color w:val="auto"/>
          <w:highlight w:val="none"/>
        </w:rPr>
        <w:t>补充协议作为本协议的一部分，与本协议具有同等的效力。此外，</w:t>
      </w:r>
      <w:r>
        <w:rPr>
          <w:rFonts w:hint="eastAsia"/>
          <w:color w:val="auto"/>
          <w:highlight w:val="none"/>
        </w:rPr>
        <w:t>双方</w:t>
      </w:r>
      <w:r>
        <w:rPr>
          <w:color w:val="auto"/>
          <w:highlight w:val="none"/>
        </w:rPr>
        <w:t>签署的运输服务承诺或其他书面文件亦为本合同不可分割的一部分。</w:t>
      </w:r>
    </w:p>
    <w:p>
      <w:pPr>
        <w:pStyle w:val="22"/>
        <w:numPr>
          <w:ilvl w:val="0"/>
          <w:numId w:val="10"/>
        </w:numPr>
        <w:spacing w:line="420" w:lineRule="exact"/>
        <w:ind w:left="0" w:firstLine="560"/>
        <w:rPr>
          <w:color w:val="auto"/>
          <w:highlight w:val="none"/>
        </w:rPr>
      </w:pPr>
      <w:r>
        <w:rPr>
          <w:color w:val="auto"/>
          <w:highlight w:val="none"/>
        </w:rPr>
        <w:t>本</w:t>
      </w:r>
      <w:r>
        <w:rPr>
          <w:rFonts w:hint="eastAsia"/>
          <w:color w:val="auto"/>
          <w:highlight w:val="none"/>
        </w:rPr>
        <w:t>合同</w:t>
      </w:r>
      <w:r>
        <w:rPr>
          <w:color w:val="auto"/>
          <w:highlight w:val="none"/>
        </w:rPr>
        <w:t>经双方盖章后生效。本协议正本一式</w:t>
      </w:r>
      <w:r>
        <w:rPr>
          <w:rFonts w:hint="eastAsia"/>
          <w:color w:val="auto"/>
          <w:highlight w:val="none"/>
        </w:rPr>
        <w:t>两</w:t>
      </w:r>
      <w:r>
        <w:rPr>
          <w:color w:val="auto"/>
          <w:highlight w:val="none"/>
        </w:rPr>
        <w:t>份，具有同等法律效力。</w:t>
      </w:r>
    </w:p>
    <w:p>
      <w:pPr>
        <w:pStyle w:val="22"/>
        <w:spacing w:line="420" w:lineRule="exact"/>
        <w:ind w:left="560" w:firstLine="0" w:firstLineChars="0"/>
        <w:rPr>
          <w:rFonts w:hint="eastAsia"/>
          <w:color w:val="auto"/>
          <w:highlight w:val="none"/>
        </w:rPr>
      </w:pPr>
      <w:bookmarkStart w:id="199" w:name="_Hlk75531411"/>
      <w:r>
        <w:rPr>
          <w:rFonts w:hint="eastAsia"/>
          <w:color w:val="auto"/>
          <w:highlight w:val="none"/>
        </w:rPr>
        <w:t>3</w:t>
      </w:r>
      <w:r>
        <w:rPr>
          <w:color w:val="auto"/>
          <w:highlight w:val="none"/>
        </w:rPr>
        <w:t>.</w:t>
      </w:r>
      <w:r>
        <w:rPr>
          <w:rFonts w:hint="eastAsia"/>
          <w:color w:val="auto"/>
          <w:highlight w:val="none"/>
        </w:rPr>
        <w:t>本合同双方盖章时间不影响合同有效期的约定。</w:t>
      </w:r>
      <w:bookmarkEnd w:id="197"/>
      <w:bookmarkEnd w:id="199"/>
    </w:p>
    <w:p>
      <w:pPr>
        <w:spacing w:line="420" w:lineRule="exact"/>
        <w:ind w:firstLine="560"/>
        <w:rPr>
          <w:color w:val="auto"/>
          <w:highlight w:val="none"/>
        </w:rPr>
      </w:pPr>
    </w:p>
    <w:p>
      <w:pPr>
        <w:spacing w:line="420" w:lineRule="exact"/>
        <w:ind w:firstLine="560"/>
        <w:rPr>
          <w:color w:val="auto"/>
          <w:highlight w:val="none"/>
        </w:rPr>
      </w:pPr>
      <w:r>
        <w:rPr>
          <w:rFonts w:hint="eastAsia"/>
          <w:color w:val="auto"/>
          <w:highlight w:val="none"/>
        </w:rPr>
        <w:t xml:space="preserve">甲方盖章： </w:t>
      </w:r>
      <w:r>
        <w:rPr>
          <w:color w:val="auto"/>
          <w:highlight w:val="none"/>
        </w:rPr>
        <w:t xml:space="preserve">                           </w:t>
      </w:r>
      <w:r>
        <w:rPr>
          <w:rFonts w:hint="eastAsia"/>
          <w:color w:val="auto"/>
          <w:highlight w:val="none"/>
        </w:rPr>
        <w:t>乙方盖章：</w:t>
      </w:r>
    </w:p>
    <w:p>
      <w:pPr>
        <w:widowControl w:val="0"/>
        <w:spacing w:line="420" w:lineRule="exact"/>
        <w:ind w:firstLine="480" w:firstLineChars="200"/>
        <w:jc w:val="both"/>
        <w:rPr>
          <w:color w:val="auto"/>
          <w:highlight w:val="none"/>
        </w:rPr>
      </w:pPr>
      <w:r>
        <w:rPr>
          <w:rFonts w:hint="eastAsia"/>
          <w:color w:val="auto"/>
          <w:highlight w:val="none"/>
        </w:rPr>
        <w:t xml:space="preserve">盖章时间： </w:t>
      </w:r>
      <w:r>
        <w:rPr>
          <w:color w:val="auto"/>
          <w:highlight w:val="none"/>
        </w:rPr>
        <w:t xml:space="preserve">                           </w:t>
      </w:r>
      <w:r>
        <w:rPr>
          <w:rFonts w:hint="eastAsia"/>
          <w:color w:val="auto"/>
          <w:highlight w:val="none"/>
        </w:rPr>
        <w:t>盖章时间：</w:t>
      </w:r>
      <w:r>
        <w:rPr>
          <w:color w:val="auto"/>
          <w:highlight w:val="none"/>
        </w:rPr>
        <w:t xml:space="preserve"> </w:t>
      </w:r>
      <w:r>
        <w:rPr>
          <w:color w:val="auto"/>
          <w:highlight w:val="none"/>
        </w:rPr>
        <w:br w:type="page"/>
      </w:r>
    </w:p>
    <w:p>
      <w:pPr>
        <w:spacing w:line="420" w:lineRule="exact"/>
        <w:ind w:firstLine="0" w:firstLineChars="0"/>
        <w:jc w:val="left"/>
        <w:rPr>
          <w:b w:val="0"/>
          <w:bCs w:val="0"/>
          <w:color w:val="auto"/>
          <w:szCs w:val="28"/>
          <w:highlight w:val="none"/>
        </w:rPr>
      </w:pPr>
      <w:r>
        <w:rPr>
          <w:rFonts w:hint="eastAsia"/>
          <w:b w:val="0"/>
          <w:bCs w:val="0"/>
          <w:color w:val="auto"/>
          <w:szCs w:val="28"/>
          <w:highlight w:val="none"/>
        </w:rPr>
        <w:t>附件一：</w:t>
      </w:r>
      <w:r>
        <w:rPr>
          <w:b w:val="0"/>
          <w:bCs w:val="0"/>
          <w:color w:val="auto"/>
          <w:szCs w:val="28"/>
          <w:highlight w:val="none"/>
        </w:rPr>
        <w:t xml:space="preserve"> </w:t>
      </w:r>
    </w:p>
    <w:p>
      <w:pPr>
        <w:spacing w:line="420" w:lineRule="exact"/>
        <w:ind w:firstLine="640"/>
        <w:jc w:val="center"/>
        <w:rPr>
          <w:color w:val="auto"/>
          <w:sz w:val="32"/>
          <w:szCs w:val="32"/>
          <w:highlight w:val="none"/>
        </w:rPr>
      </w:pPr>
      <w:r>
        <w:rPr>
          <w:rFonts w:hint="eastAsia"/>
          <w:b w:val="0"/>
          <w:bCs w:val="0"/>
          <w:color w:val="auto"/>
          <w:sz w:val="32"/>
          <w:szCs w:val="32"/>
          <w:highlight w:val="none"/>
        </w:rPr>
        <w:t>授</w:t>
      </w:r>
      <w:r>
        <w:rPr>
          <w:b w:val="0"/>
          <w:bCs w:val="0"/>
          <w:color w:val="auto"/>
          <w:sz w:val="32"/>
          <w:szCs w:val="32"/>
          <w:highlight w:val="none"/>
        </w:rPr>
        <w:t xml:space="preserve"> 权 委 托 书</w:t>
      </w:r>
    </w:p>
    <w:p>
      <w:pPr>
        <w:spacing w:line="420" w:lineRule="exact"/>
        <w:ind w:firstLine="640"/>
        <w:jc w:val="center"/>
        <w:rPr>
          <w:rFonts w:hint="eastAsia"/>
          <w:b w:val="0"/>
          <w:bCs w:val="0"/>
          <w:color w:val="auto"/>
          <w:sz w:val="32"/>
          <w:szCs w:val="32"/>
          <w:highlight w:val="none"/>
        </w:rPr>
      </w:pPr>
    </w:p>
    <w:p>
      <w:pPr>
        <w:spacing w:line="420" w:lineRule="exact"/>
        <w:ind w:firstLine="560"/>
        <w:rPr>
          <w:color w:val="auto"/>
          <w:highlight w:val="none"/>
        </w:rPr>
      </w:pPr>
      <w:r>
        <w:rPr>
          <w:rFonts w:hint="eastAsia"/>
          <w:color w:val="auto"/>
          <w:highlight w:val="none"/>
        </w:rPr>
        <w:t>本授权委托书声明：本人系</w:t>
      </w:r>
      <w:r>
        <w:rPr>
          <w:color w:val="auto"/>
          <w:highlight w:val="none"/>
        </w:rPr>
        <w:t xml:space="preserve">                      公司负责人（身份证号：                  ），现授权委托___________为我公司委托代理人，以本公司的名义参加江苏蓝宝星球科技有限公司（以下简称为蓝宝星球公司）组织的集装箱运输事宜。代理人在合同谈判、履行、变更、终止等过程所签署的一切文件和与之有关的一切事务，本人和本公司均予承认。</w:t>
      </w:r>
    </w:p>
    <w:p>
      <w:pPr>
        <w:spacing w:line="420" w:lineRule="exact"/>
        <w:ind w:firstLine="560"/>
        <w:rPr>
          <w:color w:val="auto"/>
          <w:highlight w:val="none"/>
        </w:rPr>
      </w:pPr>
      <w:r>
        <w:rPr>
          <w:rFonts w:hint="eastAsia"/>
          <w:color w:val="auto"/>
          <w:highlight w:val="none"/>
        </w:rPr>
        <w:t>本次授权为长期授权，直至向星球公司出具由本人和本公司签署的终止授权的书面文件时止。</w:t>
      </w:r>
    </w:p>
    <w:p>
      <w:pPr>
        <w:spacing w:line="420" w:lineRule="exact"/>
        <w:ind w:firstLine="560"/>
        <w:rPr>
          <w:color w:val="auto"/>
          <w:highlight w:val="none"/>
        </w:rPr>
      </w:pPr>
      <w:r>
        <w:rPr>
          <w:rFonts w:hint="eastAsia"/>
          <w:color w:val="auto"/>
          <w:highlight w:val="none"/>
        </w:rPr>
        <w:t>代理人无转委托权，特此委托。</w:t>
      </w:r>
    </w:p>
    <w:p>
      <w:pPr>
        <w:spacing w:line="420" w:lineRule="exact"/>
        <w:ind w:firstLine="560"/>
        <w:rPr>
          <w:color w:val="auto"/>
          <w:highlight w:val="none"/>
        </w:rPr>
      </w:pPr>
    </w:p>
    <w:p>
      <w:pPr>
        <w:spacing w:line="420" w:lineRule="exact"/>
        <w:ind w:firstLine="560"/>
        <w:rPr>
          <w:color w:val="auto"/>
          <w:highlight w:val="none"/>
        </w:rPr>
      </w:pPr>
      <w:r>
        <w:rPr>
          <w:rFonts w:hint="eastAsia"/>
          <w:color w:val="auto"/>
          <w:highlight w:val="none"/>
        </w:rPr>
        <w:t>代理人姓名：</w:t>
      </w:r>
      <w:r>
        <w:rPr>
          <w:color w:val="auto"/>
          <w:highlight w:val="none"/>
        </w:rPr>
        <w:t xml:space="preserve">                   </w:t>
      </w:r>
    </w:p>
    <w:p>
      <w:pPr>
        <w:spacing w:line="420" w:lineRule="exact"/>
        <w:ind w:firstLine="560"/>
        <w:rPr>
          <w:color w:val="auto"/>
          <w:highlight w:val="none"/>
        </w:rPr>
      </w:pPr>
      <w:r>
        <w:rPr>
          <w:rFonts w:hint="eastAsia"/>
          <w:color w:val="auto"/>
          <w:highlight w:val="none"/>
        </w:rPr>
        <w:t>代理人身份证号码：</w:t>
      </w:r>
    </w:p>
    <w:p>
      <w:pPr>
        <w:spacing w:line="420" w:lineRule="exact"/>
        <w:ind w:firstLine="560"/>
        <w:rPr>
          <w:color w:val="auto"/>
          <w:highlight w:val="none"/>
        </w:rPr>
      </w:pPr>
      <w:r>
        <w:rPr>
          <w:rFonts w:hint="eastAsia"/>
          <w:color w:val="auto"/>
          <w:highlight w:val="none"/>
        </w:rPr>
        <w:t>委托代理人（签字）：</w:t>
      </w:r>
    </w:p>
    <w:p>
      <w:pPr>
        <w:spacing w:line="420" w:lineRule="exact"/>
        <w:ind w:firstLine="560"/>
        <w:rPr>
          <w:color w:val="auto"/>
          <w:highlight w:val="none"/>
        </w:rPr>
      </w:pPr>
      <w:r>
        <w:rPr>
          <w:rFonts w:hint="eastAsia"/>
          <w:color w:val="auto"/>
          <w:highlight w:val="none"/>
        </w:rPr>
        <w:t>授权委托人（签字）：</w:t>
      </w:r>
    </w:p>
    <w:p>
      <w:pPr>
        <w:spacing w:line="420" w:lineRule="exact"/>
        <w:ind w:firstLine="560"/>
        <w:rPr>
          <w:color w:val="auto"/>
          <w:highlight w:val="none"/>
        </w:rPr>
      </w:pPr>
    </w:p>
    <w:p>
      <w:pPr>
        <w:spacing w:line="420" w:lineRule="exact"/>
        <w:ind w:firstLine="560"/>
        <w:rPr>
          <w:color w:val="auto"/>
          <w:highlight w:val="none"/>
        </w:rPr>
      </w:pPr>
      <w:r>
        <w:rPr>
          <w:rFonts w:hint="eastAsia"/>
          <w:color w:val="auto"/>
          <w:highlight w:val="none"/>
        </w:rPr>
        <w:t>日期：</w:t>
      </w:r>
      <w:r>
        <w:rPr>
          <w:color w:val="auto"/>
          <w:highlight w:val="none"/>
        </w:rPr>
        <w:t xml:space="preserve">    年   月   日（盖单位公章） </w:t>
      </w:r>
    </w:p>
    <w:p>
      <w:pPr>
        <w:spacing w:line="420" w:lineRule="exact"/>
        <w:ind w:firstLine="0" w:firstLineChars="0"/>
        <w:rPr>
          <w:color w:val="auto"/>
          <w:highlight w:val="none"/>
        </w:rPr>
      </w:pPr>
    </w:p>
    <w:p>
      <w:pPr>
        <w:widowControl/>
        <w:spacing w:line="420" w:lineRule="exact"/>
        <w:ind w:firstLine="0" w:firstLineChars="0"/>
        <w:jc w:val="left"/>
        <w:rPr>
          <w:color w:val="auto"/>
          <w:highlight w:val="none"/>
        </w:rPr>
      </w:pPr>
      <w:r>
        <w:rPr>
          <w:color w:val="auto"/>
          <w:highlight w:val="none"/>
        </w:rPr>
        <w:br w:type="page"/>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附件二</w:t>
      </w:r>
      <w:r>
        <w:rPr>
          <w:rFonts w:hint="eastAsia" w:ascii="仿宋" w:hAnsi="仿宋"/>
          <w:color w:val="auto"/>
          <w:szCs w:val="28"/>
          <w:highlight w:val="none"/>
        </w:rPr>
        <w:t>：</w:t>
      </w:r>
    </w:p>
    <w:p>
      <w:pPr>
        <w:spacing w:line="420" w:lineRule="exact"/>
        <w:ind w:firstLine="560"/>
        <w:jc w:val="center"/>
        <w:rPr>
          <w:rFonts w:ascii="仿宋" w:hAnsi="仿宋"/>
          <w:color w:val="auto"/>
          <w:sz w:val="28"/>
          <w:szCs w:val="28"/>
          <w:highlight w:val="none"/>
        </w:rPr>
      </w:pPr>
      <w:r>
        <w:rPr>
          <w:rFonts w:hint="eastAsia" w:ascii="仿宋" w:hAnsi="仿宋"/>
          <w:color w:val="auto"/>
          <w:sz w:val="28"/>
          <w:szCs w:val="28"/>
          <w:highlight w:val="none"/>
        </w:rPr>
        <w:t>蓝宝星球平台账号使用确认书</w:t>
      </w:r>
    </w:p>
    <w:p>
      <w:pPr>
        <w:spacing w:line="420" w:lineRule="exact"/>
        <w:ind w:firstLine="560"/>
        <w:jc w:val="center"/>
        <w:rPr>
          <w:rFonts w:ascii="仿宋" w:hAnsi="仿宋"/>
          <w:color w:val="auto"/>
          <w:sz w:val="28"/>
          <w:szCs w:val="28"/>
          <w:highlight w:val="none"/>
        </w:rPr>
      </w:pP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致：江苏蓝宝星球科技有限公司</w:t>
      </w:r>
    </w:p>
    <w:p>
      <w:pPr>
        <w:spacing w:line="420" w:lineRule="exact"/>
        <w:ind w:firstLine="560"/>
        <w:jc w:val="left"/>
        <w:rPr>
          <w:rFonts w:ascii="仿宋" w:hAnsi="仿宋"/>
          <w:color w:val="auto"/>
          <w:sz w:val="28"/>
          <w:szCs w:val="28"/>
          <w:highlight w:val="none"/>
        </w:rPr>
      </w:pP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我司确认以下信息并承诺接受相关效果：</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w:t>
      </w:r>
      <w:r>
        <w:rPr>
          <w:rFonts w:ascii="仿宋" w:hAnsi="仿宋"/>
          <w:color w:val="auto"/>
          <w:sz w:val="28"/>
          <w:szCs w:val="28"/>
          <w:highlight w:val="none"/>
        </w:rPr>
        <w:t>1）已了解和掌握平台政策、操作方式并及时关注平台发布的公告、提示等；</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w:t>
      </w:r>
      <w:r>
        <w:rPr>
          <w:rFonts w:ascii="仿宋" w:hAnsi="仿宋"/>
          <w:color w:val="auto"/>
          <w:sz w:val="28"/>
          <w:szCs w:val="28"/>
          <w:highlight w:val="none"/>
        </w:rPr>
        <w:t>2）操作我司所持有的蓝宝星球平台账号的员工已经过谨慎地授权；</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w:t>
      </w:r>
      <w:r>
        <w:rPr>
          <w:rFonts w:ascii="仿宋" w:hAnsi="仿宋"/>
          <w:color w:val="auto"/>
          <w:sz w:val="28"/>
          <w:szCs w:val="28"/>
          <w:highlight w:val="none"/>
        </w:rPr>
        <w:t>3）已建立妥善保管、使用该账号的管理制度。</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通过该账号在蓝宝星球平台进行的所有操作，包括但不限于发布货物信息、运输需求、账单确认等，均视为我司真实意思表示，因此产生的效果我司全面接受。经由该账号确认的信息，我司不再向江苏蓝宝星球科技有限公司提出相反的主张。</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我司持有蓝宝星球平台账号名：</w:t>
      </w:r>
    </w:p>
    <w:p>
      <w:pPr>
        <w:spacing w:line="420" w:lineRule="exact"/>
        <w:ind w:firstLine="560"/>
        <w:jc w:val="left"/>
        <w:rPr>
          <w:rFonts w:ascii="仿宋" w:hAnsi="仿宋"/>
          <w:color w:val="auto"/>
          <w:sz w:val="28"/>
          <w:szCs w:val="28"/>
          <w:highlight w:val="none"/>
        </w:rPr>
      </w:pPr>
    </w:p>
    <w:p>
      <w:pPr>
        <w:spacing w:line="420" w:lineRule="exact"/>
        <w:ind w:left="3600" w:leftChars="1500" w:firstLine="560"/>
        <w:jc w:val="left"/>
        <w:rPr>
          <w:rFonts w:ascii="仿宋" w:hAnsi="仿宋"/>
          <w:color w:val="auto"/>
          <w:sz w:val="28"/>
          <w:szCs w:val="28"/>
          <w:highlight w:val="none"/>
        </w:rPr>
      </w:pPr>
      <w:r>
        <w:rPr>
          <w:rFonts w:hint="eastAsia" w:ascii="仿宋" w:hAnsi="仿宋"/>
          <w:color w:val="auto"/>
          <w:sz w:val="28"/>
          <w:szCs w:val="28"/>
          <w:highlight w:val="none"/>
        </w:rPr>
        <w:t>确认人名称：</w:t>
      </w:r>
    </w:p>
    <w:p>
      <w:pPr>
        <w:spacing w:line="420" w:lineRule="exact"/>
        <w:ind w:left="3600" w:leftChars="1500" w:firstLine="560"/>
        <w:jc w:val="left"/>
        <w:rPr>
          <w:rFonts w:ascii="仿宋" w:hAnsi="仿宋"/>
          <w:color w:val="auto"/>
          <w:sz w:val="28"/>
          <w:szCs w:val="28"/>
          <w:highlight w:val="none"/>
        </w:rPr>
      </w:pPr>
      <w:r>
        <w:rPr>
          <w:rFonts w:hint="eastAsia" w:ascii="仿宋" w:hAnsi="仿宋"/>
          <w:color w:val="auto"/>
          <w:sz w:val="28"/>
          <w:szCs w:val="28"/>
          <w:highlight w:val="none"/>
        </w:rPr>
        <w:t>法定代表人签字：</w:t>
      </w:r>
    </w:p>
    <w:p>
      <w:pPr>
        <w:spacing w:line="420" w:lineRule="exact"/>
        <w:ind w:left="3600" w:leftChars="1500" w:firstLine="560"/>
        <w:jc w:val="left"/>
        <w:rPr>
          <w:rFonts w:hint="eastAsia" w:ascii="仿宋" w:hAnsi="仿宋"/>
          <w:color w:val="auto"/>
          <w:sz w:val="28"/>
          <w:szCs w:val="28"/>
          <w:highlight w:val="none"/>
        </w:rPr>
      </w:pPr>
      <w:r>
        <w:rPr>
          <w:rFonts w:hint="eastAsia" w:ascii="仿宋" w:hAnsi="仿宋"/>
          <w:color w:val="auto"/>
          <w:sz w:val="28"/>
          <w:szCs w:val="28"/>
          <w:highlight w:val="none"/>
        </w:rPr>
        <w:t>（加盖公章）</w:t>
      </w:r>
    </w:p>
    <w:p>
      <w:pPr>
        <w:rPr>
          <w:rFonts w:hint="eastAsia" w:ascii="仿宋" w:hAnsi="仿宋"/>
          <w:color w:val="auto"/>
          <w:sz w:val="28"/>
          <w:szCs w:val="28"/>
          <w:highlight w:val="none"/>
        </w:rPr>
      </w:pPr>
      <w:r>
        <w:rPr>
          <w:rFonts w:hint="eastAsia" w:ascii="仿宋" w:hAnsi="仿宋"/>
          <w:color w:val="auto"/>
          <w:sz w:val="28"/>
          <w:szCs w:val="28"/>
          <w:highlight w:val="none"/>
        </w:rPr>
        <w:br w:type="page"/>
      </w:r>
    </w:p>
    <w:p>
      <w:pPr>
        <w:pStyle w:val="2"/>
        <w:rPr>
          <w:color w:val="auto"/>
          <w:highlight w:val="none"/>
        </w:rPr>
      </w:pPr>
    </w:p>
    <w:p>
      <w:pPr>
        <w:pStyle w:val="20"/>
        <w:jc w:val="center"/>
        <w:outlineLvl w:val="1"/>
        <w:rPr>
          <w:rFonts w:hint="eastAsia" w:asciiTheme="minorEastAsia" w:hAnsiTheme="minorEastAsia" w:eastAsiaTheme="minorEastAsia" w:cstheme="minorEastAsia"/>
          <w:b/>
          <w:bCs/>
          <w:color w:val="auto"/>
          <w:sz w:val="36"/>
          <w:szCs w:val="36"/>
          <w:highlight w:val="none"/>
          <w:lang w:eastAsia="zh-CN"/>
        </w:rPr>
      </w:pPr>
      <w:r>
        <w:rPr>
          <w:rFonts w:hint="eastAsia" w:asciiTheme="minorEastAsia" w:hAnsiTheme="minorEastAsia" w:eastAsiaTheme="minorEastAsia" w:cstheme="minorEastAsia"/>
          <w:b/>
          <w:bCs/>
          <w:color w:val="auto"/>
          <w:sz w:val="36"/>
          <w:szCs w:val="36"/>
          <w:highlight w:val="none"/>
        </w:rPr>
        <w:t>集装箱公路运输合同</w:t>
      </w:r>
      <w:r>
        <w:rPr>
          <w:rFonts w:hint="eastAsia" w:asciiTheme="minorEastAsia" w:hAnsiTheme="minorEastAsia" w:eastAsiaTheme="minorEastAsia" w:cstheme="minorEastAsia"/>
          <w:b/>
          <w:bCs/>
          <w:color w:val="auto"/>
          <w:sz w:val="36"/>
          <w:szCs w:val="36"/>
          <w:highlight w:val="none"/>
          <w:lang w:eastAsia="zh-CN"/>
        </w:rPr>
        <w:t>（</w:t>
      </w:r>
      <w:r>
        <w:rPr>
          <w:rFonts w:hint="eastAsia" w:asciiTheme="minorEastAsia" w:hAnsiTheme="minorEastAsia" w:eastAsiaTheme="minorEastAsia" w:cstheme="minorEastAsia"/>
          <w:b/>
          <w:bCs/>
          <w:color w:val="auto"/>
          <w:sz w:val="36"/>
          <w:szCs w:val="36"/>
          <w:highlight w:val="none"/>
          <w:lang w:val="en-US" w:eastAsia="zh-CN"/>
        </w:rPr>
        <w:t>二级</w:t>
      </w:r>
      <w:r>
        <w:rPr>
          <w:rFonts w:hint="eastAsia" w:asciiTheme="minorEastAsia" w:hAnsiTheme="minorEastAsia" w:eastAsiaTheme="minorEastAsia" w:cstheme="minorEastAsia"/>
          <w:b/>
          <w:bCs/>
          <w:color w:val="auto"/>
          <w:sz w:val="36"/>
          <w:szCs w:val="36"/>
          <w:highlight w:val="none"/>
          <w:lang w:eastAsia="zh-CN"/>
        </w:rPr>
        <w:t>）</w:t>
      </w:r>
    </w:p>
    <w:p>
      <w:pPr>
        <w:spacing w:line="420" w:lineRule="exact"/>
        <w:ind w:right="844" w:firstLine="5060" w:firstLineChars="2400"/>
        <w:rPr>
          <w:b/>
          <w:bCs/>
          <w:color w:val="auto"/>
          <w:sz w:val="21"/>
          <w:szCs w:val="21"/>
          <w:highlight w:val="none"/>
        </w:rPr>
      </w:pPr>
      <w:r>
        <w:rPr>
          <w:rFonts w:hint="eastAsia"/>
          <w:b/>
          <w:bCs/>
          <w:color w:val="auto"/>
          <w:sz w:val="21"/>
          <w:szCs w:val="21"/>
          <w:highlight w:val="none"/>
        </w:rPr>
        <w:t>合同编号</w:t>
      </w:r>
      <w:r>
        <w:rPr>
          <w:rFonts w:hint="eastAsia"/>
          <w:b/>
          <w:bCs/>
          <w:color w:val="auto"/>
          <w:sz w:val="21"/>
          <w:szCs w:val="21"/>
          <w:highlight w:val="none"/>
          <w:u w:val="single"/>
        </w:rPr>
        <w:t xml:space="preserve">： </w:t>
      </w:r>
      <w:r>
        <w:rPr>
          <w:b/>
          <w:bCs/>
          <w:color w:val="auto"/>
          <w:sz w:val="21"/>
          <w:szCs w:val="21"/>
          <w:highlight w:val="none"/>
          <w:u w:val="single"/>
        </w:rPr>
        <w:t xml:space="preserve">                  </w:t>
      </w:r>
      <w:r>
        <w:rPr>
          <w:b/>
          <w:bCs/>
          <w:color w:val="auto"/>
          <w:sz w:val="21"/>
          <w:szCs w:val="21"/>
          <w:highlight w:val="none"/>
        </w:rPr>
        <w:t xml:space="preserve">     </w:t>
      </w:r>
    </w:p>
    <w:p>
      <w:pPr>
        <w:spacing w:line="420" w:lineRule="exact"/>
        <w:ind w:firstLineChars="0"/>
        <w:rPr>
          <w:b/>
          <w:bCs/>
          <w:color w:val="auto"/>
          <w:highlight w:val="none"/>
        </w:rPr>
      </w:pPr>
    </w:p>
    <w:p>
      <w:pPr>
        <w:pStyle w:val="22"/>
        <w:numPr>
          <w:ilvl w:val="0"/>
          <w:numId w:val="4"/>
        </w:numPr>
        <w:spacing w:line="420" w:lineRule="exact"/>
        <w:ind w:left="980" w:hanging="420" w:firstLineChars="0"/>
        <w:rPr>
          <w:b/>
          <w:bCs/>
          <w:color w:val="auto"/>
          <w:highlight w:val="none"/>
        </w:rPr>
      </w:pPr>
      <w:r>
        <w:rPr>
          <w:b/>
          <w:bCs/>
          <w:color w:val="auto"/>
          <w:highlight w:val="none"/>
        </w:rPr>
        <w:t>甲乙双方身份</w:t>
      </w:r>
    </w:p>
    <w:p>
      <w:pPr>
        <w:pStyle w:val="22"/>
        <w:numPr>
          <w:ilvl w:val="0"/>
          <w:numId w:val="5"/>
        </w:numPr>
        <w:spacing w:line="420" w:lineRule="exact"/>
        <w:ind w:left="0" w:firstLine="560"/>
        <w:rPr>
          <w:color w:val="auto"/>
          <w:highlight w:val="none"/>
        </w:rPr>
      </w:pPr>
      <w:r>
        <w:rPr>
          <w:rFonts w:hint="eastAsia"/>
          <w:color w:val="auto"/>
          <w:highlight w:val="none"/>
        </w:rPr>
        <w:t>甲方的实际经营地址及联系方式如下：</w:t>
      </w:r>
    </w:p>
    <w:p>
      <w:pPr>
        <w:spacing w:line="420" w:lineRule="exact"/>
        <w:ind w:firstLine="560"/>
        <w:rPr>
          <w:color w:val="auto"/>
          <w:highlight w:val="none"/>
        </w:rPr>
      </w:pPr>
      <w:r>
        <w:rPr>
          <w:rFonts w:hint="eastAsia"/>
          <w:color w:val="auto"/>
          <w:highlight w:val="none"/>
        </w:rPr>
        <w:t>公司名称：江苏蓝宝星球科技有限公司</w:t>
      </w:r>
      <w:r>
        <w:rPr>
          <w:color w:val="auto"/>
          <w:highlight w:val="none"/>
        </w:rPr>
        <w:t xml:space="preserve"> </w:t>
      </w:r>
    </w:p>
    <w:p>
      <w:pPr>
        <w:spacing w:line="420" w:lineRule="exact"/>
        <w:ind w:firstLine="560"/>
        <w:rPr>
          <w:color w:val="auto"/>
          <w:highlight w:val="none"/>
        </w:rPr>
      </w:pPr>
      <w:r>
        <w:rPr>
          <w:rFonts w:hint="eastAsia"/>
          <w:color w:val="auto"/>
          <w:highlight w:val="none"/>
        </w:rPr>
        <w:t>公司地址：连云港市连云区海棠北路航运中心1</w:t>
      </w:r>
      <w:r>
        <w:rPr>
          <w:color w:val="auto"/>
          <w:highlight w:val="none"/>
        </w:rPr>
        <w:t>5</w:t>
      </w:r>
      <w:r>
        <w:rPr>
          <w:rFonts w:hint="eastAsia"/>
          <w:color w:val="auto"/>
          <w:highlight w:val="none"/>
        </w:rPr>
        <w:t>楼</w:t>
      </w:r>
    </w:p>
    <w:p>
      <w:pPr>
        <w:spacing w:line="420" w:lineRule="exact"/>
        <w:ind w:firstLine="560"/>
        <w:rPr>
          <w:color w:val="auto"/>
          <w:highlight w:val="none"/>
        </w:rPr>
      </w:pPr>
      <w:r>
        <w:rPr>
          <w:rFonts w:hint="eastAsia"/>
          <w:color w:val="auto"/>
          <w:highlight w:val="none"/>
        </w:rPr>
        <w:t>联系电话：</w:t>
      </w:r>
      <w:r>
        <w:rPr>
          <w:color w:val="auto"/>
          <w:highlight w:val="none"/>
        </w:rPr>
        <w:t>0518-82380001</w:t>
      </w:r>
    </w:p>
    <w:p>
      <w:pPr>
        <w:pStyle w:val="22"/>
        <w:numPr>
          <w:ilvl w:val="0"/>
          <w:numId w:val="5"/>
        </w:numPr>
        <w:spacing w:line="420" w:lineRule="exact"/>
        <w:ind w:left="0" w:firstLine="560"/>
        <w:rPr>
          <w:color w:val="auto"/>
          <w:highlight w:val="none"/>
        </w:rPr>
      </w:pPr>
      <w:r>
        <w:rPr>
          <w:rFonts w:hint="eastAsia"/>
          <w:color w:val="auto"/>
          <w:highlight w:val="none"/>
        </w:rPr>
        <w:t>乙方的实际经营地址及联系方式如下：</w:t>
      </w:r>
    </w:p>
    <w:p>
      <w:pPr>
        <w:spacing w:line="420" w:lineRule="exact"/>
        <w:ind w:firstLine="560"/>
        <w:rPr>
          <w:color w:val="auto"/>
          <w:highlight w:val="none"/>
        </w:rPr>
      </w:pPr>
      <w:r>
        <w:rPr>
          <w:rFonts w:hint="eastAsia"/>
          <w:color w:val="auto"/>
          <w:highlight w:val="none"/>
        </w:rPr>
        <w:t>公司名称：</w:t>
      </w:r>
    </w:p>
    <w:p>
      <w:pPr>
        <w:spacing w:line="420" w:lineRule="exact"/>
        <w:ind w:firstLine="560"/>
        <w:rPr>
          <w:color w:val="auto"/>
          <w:highlight w:val="none"/>
        </w:rPr>
      </w:pPr>
      <w:r>
        <w:rPr>
          <w:rFonts w:hint="eastAsia"/>
          <w:color w:val="auto"/>
          <w:highlight w:val="none"/>
        </w:rPr>
        <w:t>公司地址：</w:t>
      </w:r>
    </w:p>
    <w:p>
      <w:pPr>
        <w:spacing w:line="420" w:lineRule="exact"/>
        <w:ind w:firstLine="560"/>
        <w:rPr>
          <w:color w:val="auto"/>
          <w:highlight w:val="none"/>
        </w:rPr>
      </w:pPr>
      <w:r>
        <w:rPr>
          <w:rFonts w:hint="eastAsia"/>
          <w:color w:val="auto"/>
          <w:highlight w:val="none"/>
        </w:rPr>
        <w:t>联系电话：</w:t>
      </w:r>
    </w:p>
    <w:p>
      <w:pPr>
        <w:spacing w:line="420" w:lineRule="exact"/>
        <w:ind w:firstLine="560"/>
        <w:rPr>
          <w:color w:val="auto"/>
          <w:highlight w:val="none"/>
        </w:rPr>
      </w:pPr>
      <w:r>
        <w:rPr>
          <w:rFonts w:hint="eastAsia"/>
          <w:color w:val="auto"/>
          <w:highlight w:val="none"/>
        </w:rPr>
        <w:t>在协议履行期内，甲乙双方如经营地址及联系方式有任何变更，必须及时告知对方，如无通知，则按上述联系方式所进行的任何通讯联系或进行任何司法文件的送达均视为已送达对方。</w:t>
      </w:r>
    </w:p>
    <w:p>
      <w:pPr>
        <w:pStyle w:val="22"/>
        <w:numPr>
          <w:ilvl w:val="0"/>
          <w:numId w:val="5"/>
        </w:numPr>
        <w:spacing w:line="420" w:lineRule="exact"/>
        <w:ind w:left="0" w:firstLine="560"/>
        <w:rPr>
          <w:color w:val="auto"/>
          <w:highlight w:val="none"/>
        </w:rPr>
      </w:pPr>
      <w:r>
        <w:rPr>
          <w:rFonts w:hint="eastAsia"/>
          <w:color w:val="auto"/>
          <w:highlight w:val="none"/>
        </w:rPr>
        <w:t>乙方向甲方提供经甲方核对与原件无误的用于履行本合同之乙方的企业法人“三证合一”的营业执照、道路运输经营许可证等相关资料的复印件作为本合同之附件。乙方对相关资料的任何变更应提前三日书面通知甲方并附相关资料，否则视同违约，乙方承担因此导致的任何后果。</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委托事项</w:t>
      </w:r>
    </w:p>
    <w:p>
      <w:pPr>
        <w:spacing w:line="420" w:lineRule="exact"/>
        <w:ind w:firstLine="560"/>
        <w:rPr>
          <w:color w:val="auto"/>
          <w:highlight w:val="none"/>
        </w:rPr>
      </w:pPr>
      <w:r>
        <w:rPr>
          <w:rFonts w:hint="eastAsia"/>
          <w:color w:val="auto"/>
          <w:highlight w:val="none"/>
        </w:rPr>
        <w:t>1.甲方委托乙方进行集装箱短倒运输。本协议为总协议。运输起止地点、具体数量、运输价格及运送时间等具体信息，由每票蓝宝星球平台（网址：</w:t>
      </w:r>
      <w:r>
        <w:rPr>
          <w:color w:val="auto"/>
          <w:highlight w:val="none"/>
        </w:rPr>
        <w:t>https://www.lanbstar.com/ ；APP名称：蓝宝星球，以下简称为“平台”</w:t>
      </w:r>
      <w:r>
        <w:rPr>
          <w:rFonts w:hint="eastAsia"/>
          <w:color w:val="auto"/>
          <w:highlight w:val="none"/>
        </w:rPr>
        <w:t>）运单、相关提箱单据及账单具体确定。履行本协议所使用的相关文书及单据格式以甲方提供的为准。双方运单信息还包括线上或线下货物托运计划以及平台的页面展示的其他内容。</w:t>
      </w:r>
    </w:p>
    <w:p>
      <w:pPr>
        <w:spacing w:line="420" w:lineRule="exact"/>
        <w:ind w:firstLine="560"/>
        <w:rPr>
          <w:color w:val="auto"/>
          <w:highlight w:val="none"/>
        </w:rPr>
      </w:pPr>
      <w:r>
        <w:rPr>
          <w:rFonts w:hint="eastAsia"/>
          <w:color w:val="auto"/>
          <w:highlight w:val="none"/>
        </w:rPr>
        <w:t>2</w:t>
      </w:r>
      <w:r>
        <w:rPr>
          <w:color w:val="auto"/>
          <w:highlight w:val="none"/>
        </w:rPr>
        <w:t>.</w:t>
      </w:r>
      <w:r>
        <w:rPr>
          <w:rFonts w:hint="eastAsia"/>
          <w:color w:val="auto"/>
          <w:highlight w:val="none"/>
        </w:rPr>
        <w:t>乙方运输期间：自集装箱在装箱地点被妥善放置在拖车时起至集装箱在卸箱地点完全卸离车板时止。</w:t>
      </w:r>
    </w:p>
    <w:p>
      <w:pPr>
        <w:spacing w:line="420" w:lineRule="exact"/>
        <w:ind w:firstLine="560"/>
        <w:rPr>
          <w:color w:val="auto"/>
          <w:highlight w:val="none"/>
        </w:rPr>
      </w:pPr>
      <w:r>
        <w:rPr>
          <w:rFonts w:hint="eastAsia"/>
          <w:color w:val="auto"/>
          <w:highlight w:val="none"/>
        </w:rPr>
        <w:t>3</w:t>
      </w:r>
      <w:r>
        <w:rPr>
          <w:color w:val="auto"/>
          <w:highlight w:val="none"/>
        </w:rPr>
        <w:t>.乙方基于真实、自由、不受任何干涉的意志，选择作为甲方托运人的2</w:t>
      </w:r>
      <w:r>
        <w:rPr>
          <w:rFonts w:hint="eastAsia"/>
          <w:color w:val="auto"/>
          <w:highlight w:val="none"/>
        </w:rPr>
        <w:t>级承运人：</w:t>
      </w:r>
    </w:p>
    <w:p>
      <w:pPr>
        <w:spacing w:line="420" w:lineRule="exact"/>
        <w:ind w:firstLine="560"/>
        <w:rPr>
          <w:b/>
          <w:bCs/>
          <w:color w:val="auto"/>
          <w:highlight w:val="none"/>
          <w:u w:val="single"/>
        </w:rPr>
      </w:pPr>
      <w:r>
        <w:rPr>
          <w:rFonts w:hint="eastAsia"/>
          <w:color w:val="auto"/>
          <w:highlight w:val="none"/>
          <w:u w:val="single"/>
        </w:rPr>
        <w:t>车队以蓝宝业务为优先，可以做到令行禁止，完全开放车辆定位信息，百分百服从蓝宝星球调度指令，必要时可接受加班（夜间与节假日），</w:t>
      </w:r>
      <w:r>
        <w:rPr>
          <w:color w:val="auto"/>
          <w:highlight w:val="none"/>
          <w:u w:val="single"/>
        </w:rPr>
        <w:t>业务断档时，该档内车队需轮流值班，</w:t>
      </w:r>
      <w:r>
        <w:rPr>
          <w:rFonts w:hint="eastAsia"/>
          <w:color w:val="auto"/>
          <w:highlight w:val="none"/>
          <w:u w:val="single"/>
        </w:rPr>
        <w:t>车队保证转运车辆达到10台及以上</w:t>
      </w:r>
      <w:r>
        <w:rPr>
          <w:color w:val="auto"/>
          <w:highlight w:val="none"/>
          <w:u w:val="single"/>
        </w:rPr>
        <w:t>。出现三次违反上述规定行为的</w:t>
      </w:r>
      <w:r>
        <w:rPr>
          <w:rFonts w:hint="eastAsia"/>
          <w:color w:val="auto"/>
          <w:highlight w:val="none"/>
          <w:u w:val="single"/>
        </w:rPr>
        <w:t>甲方可</w:t>
      </w:r>
      <w:r>
        <w:rPr>
          <w:color w:val="auto"/>
          <w:highlight w:val="none"/>
          <w:u w:val="single"/>
        </w:rPr>
        <w:t>予以降级</w:t>
      </w:r>
      <w:r>
        <w:rPr>
          <w:rFonts w:hint="eastAsia" w:ascii="仿宋" w:hAnsi="仿宋"/>
          <w:color w:val="auto"/>
          <w:szCs w:val="28"/>
          <w:highlight w:val="none"/>
          <w:u w:val="single"/>
        </w:rPr>
        <w:t>或单方解除合同。</w:t>
      </w:r>
    </w:p>
    <w:p>
      <w:pPr>
        <w:pStyle w:val="22"/>
        <w:numPr>
          <w:ilvl w:val="0"/>
          <w:numId w:val="4"/>
        </w:numPr>
        <w:spacing w:before="156" w:beforeLines="50" w:line="420" w:lineRule="exact"/>
        <w:ind w:left="980" w:hanging="420" w:firstLineChars="0"/>
        <w:rPr>
          <w:b/>
          <w:bCs/>
          <w:color w:val="auto"/>
          <w:highlight w:val="none"/>
        </w:rPr>
      </w:pPr>
      <w:r>
        <w:rPr>
          <w:b/>
          <w:bCs/>
          <w:color w:val="auto"/>
          <w:highlight w:val="none"/>
        </w:rPr>
        <w:t>合同期限</w:t>
      </w:r>
    </w:p>
    <w:p>
      <w:pPr>
        <w:spacing w:line="420" w:lineRule="exact"/>
        <w:ind w:firstLine="560"/>
        <w:rPr>
          <w:color w:val="auto"/>
          <w:highlight w:val="none"/>
        </w:rPr>
      </w:pPr>
      <w:r>
        <w:rPr>
          <w:rFonts w:hint="eastAsia"/>
          <w:color w:val="auto"/>
          <w:highlight w:val="none"/>
        </w:rPr>
        <w:t>本合同有效期自</w:t>
      </w:r>
      <w:r>
        <w:rPr>
          <w:color w:val="auto"/>
          <w:highlight w:val="none"/>
          <w:u w:val="single"/>
        </w:rPr>
        <w:t>202</w:t>
      </w:r>
      <w:r>
        <w:rPr>
          <w:rFonts w:hint="eastAsia"/>
          <w:color w:val="auto"/>
          <w:highlight w:val="none"/>
          <w:u w:val="single"/>
        </w:rPr>
        <w:t>3</w:t>
      </w:r>
      <w:r>
        <w:rPr>
          <w:rFonts w:hint="eastAsia"/>
          <w:color w:val="auto"/>
          <w:highlight w:val="none"/>
        </w:rPr>
        <w:t>年</w:t>
      </w:r>
      <w:r>
        <w:rPr>
          <w:rFonts w:hint="eastAsia"/>
          <w:color w:val="auto"/>
          <w:highlight w:val="none"/>
          <w:u w:val="single"/>
        </w:rPr>
        <w:t>05</w:t>
      </w:r>
      <w:r>
        <w:rPr>
          <w:rFonts w:hint="eastAsia"/>
          <w:color w:val="auto"/>
          <w:highlight w:val="none"/>
        </w:rPr>
        <w:t>月</w:t>
      </w:r>
      <w:r>
        <w:rPr>
          <w:rFonts w:hint="eastAsia"/>
          <w:color w:val="auto"/>
          <w:highlight w:val="none"/>
          <w:u w:val="single"/>
        </w:rPr>
        <w:t>01</w:t>
      </w:r>
      <w:r>
        <w:rPr>
          <w:rFonts w:hint="eastAsia"/>
          <w:color w:val="auto"/>
          <w:highlight w:val="none"/>
        </w:rPr>
        <w:t>日起</w:t>
      </w:r>
      <w:r>
        <w:rPr>
          <w:color w:val="auto"/>
          <w:highlight w:val="none"/>
        </w:rPr>
        <w:t>至</w:t>
      </w:r>
      <w:r>
        <w:rPr>
          <w:color w:val="auto"/>
          <w:highlight w:val="none"/>
          <w:u w:val="single"/>
        </w:rPr>
        <w:t>202</w:t>
      </w:r>
      <w:r>
        <w:rPr>
          <w:rFonts w:hint="eastAsia"/>
          <w:color w:val="auto"/>
          <w:highlight w:val="none"/>
          <w:u w:val="single"/>
        </w:rPr>
        <w:t>4</w:t>
      </w:r>
      <w:r>
        <w:rPr>
          <w:rFonts w:hint="eastAsia"/>
          <w:color w:val="auto"/>
          <w:highlight w:val="none"/>
        </w:rPr>
        <w:t>年</w:t>
      </w:r>
      <w:r>
        <w:rPr>
          <w:color w:val="auto"/>
          <w:highlight w:val="none"/>
          <w:u w:val="single"/>
        </w:rPr>
        <w:t>04</w:t>
      </w:r>
      <w:r>
        <w:rPr>
          <w:rFonts w:hint="eastAsia"/>
          <w:color w:val="auto"/>
          <w:highlight w:val="none"/>
        </w:rPr>
        <w:t>月</w:t>
      </w:r>
      <w:r>
        <w:rPr>
          <w:color w:val="auto"/>
          <w:highlight w:val="none"/>
          <w:u w:val="single"/>
        </w:rPr>
        <w:t>30</w:t>
      </w:r>
      <w:r>
        <w:rPr>
          <w:rFonts w:hint="eastAsia"/>
          <w:color w:val="auto"/>
          <w:highlight w:val="none"/>
        </w:rPr>
        <w:t>日</w:t>
      </w:r>
      <w:r>
        <w:rPr>
          <w:color w:val="auto"/>
          <w:highlight w:val="none"/>
        </w:rPr>
        <w:t>止。如合同期内批次运输未完成，本合同效力延长至该批次货物运输完成时止。</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甲方权利与义务</w:t>
      </w:r>
    </w:p>
    <w:p>
      <w:pPr>
        <w:pStyle w:val="22"/>
        <w:numPr>
          <w:ilvl w:val="0"/>
          <w:numId w:val="6"/>
        </w:numPr>
        <w:adjustRightInd w:val="0"/>
        <w:spacing w:line="420" w:lineRule="exact"/>
        <w:ind w:left="0" w:firstLine="560"/>
        <w:rPr>
          <w:color w:val="auto"/>
          <w:highlight w:val="none"/>
        </w:rPr>
      </w:pPr>
      <w:r>
        <w:rPr>
          <w:rFonts w:hint="eastAsia"/>
          <w:color w:val="auto"/>
          <w:highlight w:val="none"/>
        </w:rPr>
        <w:t>乙方承运业务期间，甲方有权通过相关的定位系统对乙方指派的承运车辆进行定位跟踪。</w:t>
      </w:r>
    </w:p>
    <w:p>
      <w:pPr>
        <w:pStyle w:val="22"/>
        <w:numPr>
          <w:ilvl w:val="0"/>
          <w:numId w:val="6"/>
        </w:numPr>
        <w:adjustRightInd w:val="0"/>
        <w:spacing w:line="420" w:lineRule="exact"/>
        <w:ind w:left="0" w:firstLine="560"/>
        <w:rPr>
          <w:color w:val="auto"/>
          <w:highlight w:val="none"/>
        </w:rPr>
      </w:pPr>
      <w:r>
        <w:rPr>
          <w:rFonts w:hint="eastAsia"/>
          <w:color w:val="auto"/>
          <w:highlight w:val="none"/>
        </w:rPr>
        <w:t>甲方通过指定方式或者通过平台向乙方或乙方指派的司机（包括乙方在蓝宝星球平台添加或授权的司机）发送集装箱托运计划。若有特殊运输要求的，甲方应提前告知乙方。乙方如有疑问</w:t>
      </w:r>
      <w:r>
        <w:rPr>
          <w:color w:val="auto"/>
          <w:highlight w:val="none"/>
        </w:rPr>
        <w:t>应</w:t>
      </w:r>
      <w:r>
        <w:rPr>
          <w:rFonts w:hint="eastAsia"/>
          <w:color w:val="auto"/>
          <w:highlight w:val="none"/>
        </w:rPr>
        <w:t>立即</w:t>
      </w:r>
      <w:r>
        <w:rPr>
          <w:color w:val="auto"/>
          <w:highlight w:val="none"/>
        </w:rPr>
        <w:t>通知甲方</w:t>
      </w:r>
      <w:r>
        <w:rPr>
          <w:rFonts w:hint="eastAsia"/>
          <w:color w:val="auto"/>
          <w:highlight w:val="none"/>
        </w:rPr>
        <w:t>；</w:t>
      </w:r>
      <w:r>
        <w:rPr>
          <w:color w:val="auto"/>
          <w:highlight w:val="none"/>
        </w:rPr>
        <w:t>否则</w:t>
      </w:r>
      <w:r>
        <w:rPr>
          <w:rFonts w:hint="eastAsia"/>
          <w:color w:val="auto"/>
          <w:highlight w:val="none"/>
        </w:rPr>
        <w:t>，</w:t>
      </w:r>
      <w:r>
        <w:rPr>
          <w:color w:val="auto"/>
          <w:highlight w:val="none"/>
        </w:rPr>
        <w:t>即视为甲方提供的运输信息无误。</w:t>
      </w:r>
    </w:p>
    <w:p>
      <w:pPr>
        <w:pStyle w:val="22"/>
        <w:numPr>
          <w:ilvl w:val="0"/>
          <w:numId w:val="6"/>
        </w:numPr>
        <w:adjustRightInd w:val="0"/>
        <w:spacing w:line="420" w:lineRule="exact"/>
        <w:ind w:left="0" w:firstLine="560"/>
        <w:rPr>
          <w:color w:val="auto"/>
          <w:highlight w:val="none"/>
        </w:rPr>
      </w:pPr>
      <w:r>
        <w:rPr>
          <w:rFonts w:hint="eastAsia"/>
          <w:color w:val="auto"/>
          <w:highlight w:val="none"/>
        </w:rPr>
        <w:t>在</w:t>
      </w:r>
      <w:r>
        <w:rPr>
          <w:color w:val="auto"/>
          <w:highlight w:val="none"/>
        </w:rPr>
        <w:t>甲方系统维护或升级时，甲方</w:t>
      </w:r>
      <w:r>
        <w:rPr>
          <w:rFonts w:hint="eastAsia"/>
          <w:color w:val="auto"/>
          <w:highlight w:val="none"/>
        </w:rPr>
        <w:t>可以通过</w:t>
      </w:r>
      <w:r>
        <w:rPr>
          <w:color w:val="auto"/>
          <w:highlight w:val="none"/>
        </w:rPr>
        <w:t>在平台网站予以公告</w:t>
      </w:r>
      <w:r>
        <w:rPr>
          <w:rFonts w:hint="eastAsia"/>
          <w:color w:val="auto"/>
          <w:highlight w:val="none"/>
        </w:rPr>
        <w:t>或者以电话、短信、微信等形式通知</w:t>
      </w:r>
      <w:r>
        <w:rPr>
          <w:color w:val="auto"/>
          <w:highlight w:val="none"/>
        </w:rPr>
        <w:t>。</w:t>
      </w:r>
      <w:r>
        <w:rPr>
          <w:rFonts w:hint="eastAsia"/>
          <w:color w:val="auto"/>
          <w:highlight w:val="none"/>
        </w:rPr>
        <w:t>甲方系统暂停服务期间，甲方有权通过其他方式发送托运计划及相关拖运价格。</w:t>
      </w:r>
    </w:p>
    <w:p>
      <w:pPr>
        <w:pStyle w:val="22"/>
        <w:numPr>
          <w:ilvl w:val="0"/>
          <w:numId w:val="6"/>
        </w:numPr>
        <w:adjustRightInd w:val="0"/>
        <w:spacing w:line="420" w:lineRule="exact"/>
        <w:ind w:left="0" w:firstLine="560"/>
        <w:rPr>
          <w:color w:val="auto"/>
          <w:highlight w:val="none"/>
        </w:rPr>
      </w:pPr>
      <w:r>
        <w:rPr>
          <w:rFonts w:hint="eastAsia"/>
          <w:color w:val="auto"/>
          <w:highlight w:val="none"/>
        </w:rPr>
        <w:t>在集装箱未到达装</w:t>
      </w:r>
      <w:r>
        <w:rPr>
          <w:color w:val="auto"/>
          <w:highlight w:val="none"/>
        </w:rPr>
        <w:t>/送货地前，</w:t>
      </w:r>
      <w:r>
        <w:rPr>
          <w:rFonts w:hint="eastAsia"/>
          <w:color w:val="auto"/>
          <w:highlight w:val="none"/>
        </w:rPr>
        <w:t>甲方有权随时通知乙方变更装</w:t>
      </w:r>
      <w:r>
        <w:rPr>
          <w:color w:val="auto"/>
          <w:highlight w:val="none"/>
        </w:rPr>
        <w:t>/送货地点、收发货人，如变更装送货地点，则费用标准按变更后的地点计算。</w:t>
      </w:r>
    </w:p>
    <w:p>
      <w:pPr>
        <w:pStyle w:val="22"/>
        <w:numPr>
          <w:ilvl w:val="0"/>
          <w:numId w:val="6"/>
        </w:numPr>
        <w:adjustRightInd w:val="0"/>
        <w:spacing w:line="420" w:lineRule="exact"/>
        <w:ind w:left="0" w:firstLine="560"/>
        <w:rPr>
          <w:color w:val="auto"/>
          <w:highlight w:val="none"/>
        </w:rPr>
      </w:pPr>
      <w:r>
        <w:rPr>
          <w:color w:val="auto"/>
          <w:highlight w:val="none"/>
        </w:rPr>
        <w:t>若在运输过程中产生诸如车辆无法进场</w:t>
      </w:r>
      <w:r>
        <w:rPr>
          <w:rFonts w:hint="eastAsia"/>
          <w:color w:val="auto"/>
          <w:highlight w:val="none"/>
        </w:rPr>
        <w:t>、</w:t>
      </w:r>
      <w:r>
        <w:rPr>
          <w:color w:val="auto"/>
          <w:highlight w:val="none"/>
        </w:rPr>
        <w:t>装卸效率低等问题，乙方应及时与甲方沟通，甲方应积极协助配合乙方解决问题。</w:t>
      </w:r>
    </w:p>
    <w:p>
      <w:pPr>
        <w:pStyle w:val="22"/>
        <w:numPr>
          <w:ilvl w:val="0"/>
          <w:numId w:val="6"/>
        </w:numPr>
        <w:adjustRightInd w:val="0"/>
        <w:spacing w:line="420" w:lineRule="exact"/>
        <w:ind w:left="0" w:firstLine="560"/>
        <w:rPr>
          <w:color w:val="auto"/>
          <w:highlight w:val="none"/>
        </w:rPr>
      </w:pPr>
      <w:r>
        <w:rPr>
          <w:rFonts w:hint="eastAsia" w:ascii="仿宋_GB2312" w:hAnsi="仿宋_GB2312" w:eastAsia="仿宋_GB2312" w:cs="仿宋_GB2312"/>
          <w:color w:val="auto"/>
          <w:szCs w:val="28"/>
          <w:highlight w:val="none"/>
        </w:rPr>
        <w:t>在承运过程中，如乙方与蓝宝星球平台货主会员由于历史原因所产生的纠纷，甲方及蓝宝星球平台不承担任何责任。</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乙方权利与义务</w:t>
      </w:r>
    </w:p>
    <w:p>
      <w:pPr>
        <w:pStyle w:val="22"/>
        <w:numPr>
          <w:ilvl w:val="0"/>
          <w:numId w:val="7"/>
        </w:numPr>
        <w:spacing w:line="420" w:lineRule="exact"/>
        <w:ind w:left="0" w:firstLine="560"/>
        <w:rPr>
          <w:color w:val="auto"/>
          <w:highlight w:val="none"/>
        </w:rPr>
      </w:pPr>
      <w:r>
        <w:rPr>
          <w:rFonts w:hint="eastAsia"/>
          <w:color w:val="auto"/>
          <w:highlight w:val="none"/>
        </w:rPr>
        <w:t>乙方必须严格遵守《中华人民共和国道路交通安全法》、《中华人民共和国道路运输条例》、《道路危险货物运输管理规定》、《危险化学品安全管理条例》等相关交通运输领域的规定，按照所要运输货物装载及运输标准要求组织运输，确保将货物安全、及时、完整地送达指定收货地点。</w:t>
      </w:r>
    </w:p>
    <w:p>
      <w:pPr>
        <w:pStyle w:val="22"/>
        <w:numPr>
          <w:ilvl w:val="0"/>
          <w:numId w:val="7"/>
        </w:numPr>
        <w:spacing w:line="420" w:lineRule="exact"/>
        <w:ind w:left="0" w:firstLine="560"/>
        <w:rPr>
          <w:color w:val="auto"/>
          <w:highlight w:val="none"/>
        </w:rPr>
      </w:pPr>
      <w:r>
        <w:rPr>
          <w:rFonts w:hint="eastAsia"/>
          <w:color w:val="auto"/>
          <w:highlight w:val="none"/>
        </w:rPr>
        <w:t>乙方负责取得所有履行本合同必要的资质，完成必要的手续。乙方应向资信良好的保险公司投保足额承运人责任险和货物运输险，</w:t>
      </w:r>
      <w:r>
        <w:rPr>
          <w:color w:val="auto"/>
          <w:highlight w:val="none"/>
        </w:rPr>
        <w:t>车辆交强险</w:t>
      </w:r>
      <w:r>
        <w:rPr>
          <w:rFonts w:hint="eastAsia"/>
          <w:color w:val="auto"/>
          <w:highlight w:val="none"/>
        </w:rPr>
        <w:t>等，并向甲方提供有效保单的复印件。</w:t>
      </w:r>
    </w:p>
    <w:p>
      <w:pPr>
        <w:pStyle w:val="22"/>
        <w:numPr>
          <w:ilvl w:val="0"/>
          <w:numId w:val="7"/>
        </w:numPr>
        <w:spacing w:line="420" w:lineRule="exact"/>
        <w:ind w:left="0" w:firstLine="560"/>
        <w:rPr>
          <w:color w:val="auto"/>
          <w:highlight w:val="none"/>
        </w:rPr>
      </w:pPr>
      <w:r>
        <w:rPr>
          <w:rFonts w:hint="eastAsia"/>
          <w:color w:val="auto"/>
          <w:highlight w:val="none"/>
        </w:rPr>
        <w:t>乙方应采取积极有效的措施，保障甲方所指派的运输任务按时完成并配合甲方推广蓝宝星球平台。</w:t>
      </w:r>
    </w:p>
    <w:p>
      <w:pPr>
        <w:pStyle w:val="22"/>
        <w:numPr>
          <w:ilvl w:val="0"/>
          <w:numId w:val="7"/>
        </w:numPr>
        <w:spacing w:line="420" w:lineRule="exact"/>
        <w:ind w:left="0" w:firstLine="560"/>
        <w:rPr>
          <w:color w:val="auto"/>
          <w:highlight w:val="none"/>
        </w:rPr>
      </w:pPr>
      <w:r>
        <w:rPr>
          <w:rFonts w:hint="eastAsia"/>
          <w:color w:val="auto"/>
          <w:highlight w:val="none"/>
        </w:rPr>
        <w:t>乙方应在开展甲方指派的运输任务前，在蓝宝星球平台中完成车辆信息的维护。承运人在平台添加车辆的操作即视为向该车辆授权，此行为即为乙方的真实的、完全的、有效的意思表示，由乙方为该车辆承担全部法律后果。</w:t>
      </w:r>
    </w:p>
    <w:p>
      <w:pPr>
        <w:pStyle w:val="22"/>
        <w:numPr>
          <w:ilvl w:val="0"/>
          <w:numId w:val="7"/>
        </w:numPr>
        <w:spacing w:line="420" w:lineRule="exact"/>
        <w:ind w:left="0" w:firstLine="560"/>
        <w:rPr>
          <w:color w:val="auto"/>
          <w:highlight w:val="none"/>
        </w:rPr>
      </w:pPr>
      <w:r>
        <w:rPr>
          <w:rFonts w:hint="eastAsia"/>
          <w:color w:val="auto"/>
          <w:highlight w:val="none"/>
        </w:rPr>
        <w:t>乙方在收到甲方线上或线下托运计划后开始履行运输任务。</w:t>
      </w:r>
    </w:p>
    <w:p>
      <w:pPr>
        <w:pStyle w:val="22"/>
        <w:numPr>
          <w:ilvl w:val="0"/>
          <w:numId w:val="7"/>
        </w:numPr>
        <w:spacing w:line="420" w:lineRule="exact"/>
        <w:ind w:left="0" w:firstLine="560"/>
        <w:rPr>
          <w:color w:val="auto"/>
          <w:highlight w:val="none"/>
        </w:rPr>
      </w:pPr>
      <w:r>
        <w:rPr>
          <w:rFonts w:hint="eastAsia"/>
          <w:color w:val="auto"/>
          <w:highlight w:val="none"/>
        </w:rPr>
        <w:t>平台暂停使用期间，甲方通过其他方式发送托运计划和价格的，乙方开始运输的视为乙方全面接受托运计划和价格。</w:t>
      </w:r>
    </w:p>
    <w:p>
      <w:pPr>
        <w:pStyle w:val="22"/>
        <w:numPr>
          <w:ilvl w:val="0"/>
          <w:numId w:val="7"/>
        </w:numPr>
        <w:spacing w:line="420" w:lineRule="exact"/>
        <w:ind w:left="0" w:firstLine="560"/>
        <w:rPr>
          <w:color w:val="auto"/>
          <w:highlight w:val="none"/>
        </w:rPr>
      </w:pPr>
      <w:r>
        <w:rPr>
          <w:rFonts w:hint="eastAsia"/>
          <w:color w:val="auto"/>
          <w:highlight w:val="none"/>
        </w:rPr>
        <w:t>乙方如有不具备完成运输任务的条件、</w:t>
      </w:r>
      <w:r>
        <w:rPr>
          <w:color w:val="auto"/>
          <w:highlight w:val="none"/>
        </w:rPr>
        <w:t>拒绝甲方</w:t>
      </w:r>
      <w:r>
        <w:rPr>
          <w:rFonts w:hint="eastAsia"/>
          <w:color w:val="auto"/>
          <w:highlight w:val="none"/>
        </w:rPr>
        <w:t>托运计划、</w:t>
      </w:r>
      <w:r>
        <w:rPr>
          <w:color w:val="auto"/>
          <w:highlight w:val="none"/>
        </w:rPr>
        <w:t>无法及时调配车辆</w:t>
      </w:r>
      <w:r>
        <w:rPr>
          <w:rFonts w:hint="eastAsia"/>
          <w:color w:val="auto"/>
          <w:highlight w:val="none"/>
        </w:rPr>
        <w:t>、进箱不及时或甩箱等任一情形，</w:t>
      </w:r>
      <w:r>
        <w:rPr>
          <w:color w:val="auto"/>
          <w:highlight w:val="none"/>
        </w:rPr>
        <w:t>致使甲方临时寻找其他承运人的</w:t>
      </w:r>
      <w:r>
        <w:rPr>
          <w:rFonts w:hint="eastAsia"/>
          <w:color w:val="auto"/>
          <w:highlight w:val="none"/>
        </w:rPr>
        <w:t>，甲方有权减少该承运人任务量，并按减少的任务量要求乙方赔偿双倍运费。</w:t>
      </w:r>
    </w:p>
    <w:p>
      <w:pPr>
        <w:pStyle w:val="22"/>
        <w:numPr>
          <w:ilvl w:val="0"/>
          <w:numId w:val="7"/>
        </w:numPr>
        <w:spacing w:line="420" w:lineRule="exact"/>
        <w:ind w:left="0" w:firstLine="560"/>
        <w:rPr>
          <w:color w:val="auto"/>
          <w:highlight w:val="none"/>
        </w:rPr>
      </w:pPr>
      <w:r>
        <w:rPr>
          <w:rFonts w:hint="eastAsia"/>
          <w:color w:val="auto"/>
          <w:highlight w:val="none"/>
        </w:rPr>
        <w:t>乙方未在运单要求的时间内完成运输累计达</w:t>
      </w:r>
      <w:r>
        <w:rPr>
          <w:color w:val="auto"/>
          <w:highlight w:val="none"/>
        </w:rPr>
        <w:t>3次</w:t>
      </w:r>
      <w:r>
        <w:rPr>
          <w:rFonts w:hint="eastAsia"/>
          <w:color w:val="auto"/>
          <w:highlight w:val="none"/>
        </w:rPr>
        <w:t>的</w:t>
      </w:r>
      <w:r>
        <w:rPr>
          <w:color w:val="auto"/>
          <w:highlight w:val="none"/>
        </w:rPr>
        <w:t>，</w:t>
      </w:r>
      <w:r>
        <w:rPr>
          <w:rFonts w:hint="eastAsia"/>
          <w:color w:val="auto"/>
          <w:highlight w:val="none"/>
        </w:rPr>
        <w:t>甲方</w:t>
      </w:r>
      <w:r>
        <w:rPr>
          <w:color w:val="auto"/>
          <w:highlight w:val="none"/>
        </w:rPr>
        <w:t>有权</w:t>
      </w:r>
      <w:r>
        <w:rPr>
          <w:rFonts w:hint="eastAsia"/>
          <w:color w:val="auto"/>
          <w:highlight w:val="none"/>
        </w:rPr>
        <w:t>对乙方予以降级或</w:t>
      </w:r>
      <w:r>
        <w:rPr>
          <w:color w:val="auto"/>
          <w:highlight w:val="none"/>
        </w:rPr>
        <w:t>解除合同</w:t>
      </w:r>
      <w:r>
        <w:rPr>
          <w:rFonts w:hint="eastAsia"/>
          <w:color w:val="auto"/>
          <w:highlight w:val="none"/>
        </w:rPr>
        <w:t>，乙方应赔偿甲方所有损失；若产生了码头超期费、搬移费、上下车费等，全部费用由乙方独立承担。</w:t>
      </w:r>
    </w:p>
    <w:p>
      <w:pPr>
        <w:pStyle w:val="22"/>
        <w:numPr>
          <w:ilvl w:val="0"/>
          <w:numId w:val="7"/>
        </w:numPr>
        <w:spacing w:line="420" w:lineRule="exact"/>
        <w:ind w:left="0" w:firstLine="560"/>
        <w:rPr>
          <w:color w:val="auto"/>
          <w:highlight w:val="none"/>
        </w:rPr>
      </w:pPr>
      <w:r>
        <w:rPr>
          <w:color w:val="auto"/>
          <w:highlight w:val="none"/>
        </w:rPr>
        <w:t>乙方应当按照</w:t>
      </w:r>
      <w:r>
        <w:rPr>
          <w:rFonts w:hint="eastAsia"/>
          <w:color w:val="auto"/>
          <w:highlight w:val="none"/>
        </w:rPr>
        <w:t>托运计划</w:t>
      </w:r>
      <w:r>
        <w:rPr>
          <w:color w:val="auto"/>
          <w:highlight w:val="none"/>
        </w:rPr>
        <w:t>的要求提供适当的运输工具，并做好相应的防护措施。</w:t>
      </w:r>
      <w:r>
        <w:rPr>
          <w:rFonts w:hint="eastAsia"/>
          <w:color w:val="auto"/>
          <w:highlight w:val="none"/>
        </w:rPr>
        <w:t>若乙方车辆存在需要维修、保养或不适运输其他情形，乙方应在承运前及时书面告知甲方，如乙方无法及时补充相应运力，甲方有权暂停相关车辆使用蓝宝星球平台，直至该车辆恢复正常运营，由此产生的相关损失由乙方承担。</w:t>
      </w:r>
    </w:p>
    <w:p>
      <w:pPr>
        <w:pStyle w:val="22"/>
        <w:numPr>
          <w:ilvl w:val="0"/>
          <w:numId w:val="7"/>
        </w:numPr>
        <w:spacing w:line="420" w:lineRule="exact"/>
        <w:ind w:left="0" w:firstLine="560"/>
        <w:rPr>
          <w:color w:val="auto"/>
          <w:highlight w:val="none"/>
        </w:rPr>
      </w:pPr>
      <w:r>
        <w:rPr>
          <w:color w:val="auto"/>
          <w:highlight w:val="none"/>
        </w:rPr>
        <w:t>乙方须保证随车蓝宝APP与车辆定位处于开启状态，且需配合</w:t>
      </w:r>
      <w:r>
        <w:rPr>
          <w:rFonts w:hint="eastAsia"/>
          <w:color w:val="auto"/>
          <w:highlight w:val="none"/>
        </w:rPr>
        <w:t>蓝宝星球</w:t>
      </w:r>
      <w:r>
        <w:rPr>
          <w:color w:val="auto"/>
          <w:highlight w:val="none"/>
        </w:rPr>
        <w:t>平台监控措施，允许</w:t>
      </w:r>
      <w:r>
        <w:rPr>
          <w:rFonts w:hint="eastAsia"/>
          <w:color w:val="auto"/>
          <w:highlight w:val="none"/>
        </w:rPr>
        <w:t>蓝宝星球</w:t>
      </w:r>
      <w:r>
        <w:rPr>
          <w:color w:val="auto"/>
          <w:highlight w:val="none"/>
        </w:rPr>
        <w:t>平台通过相关的定位系统其进行轨迹监控。</w:t>
      </w:r>
    </w:p>
    <w:p>
      <w:pPr>
        <w:pStyle w:val="22"/>
        <w:numPr>
          <w:ilvl w:val="0"/>
          <w:numId w:val="7"/>
        </w:numPr>
        <w:spacing w:line="420" w:lineRule="exact"/>
        <w:ind w:left="0" w:firstLine="560"/>
        <w:rPr>
          <w:color w:val="auto"/>
          <w:highlight w:val="none"/>
        </w:rPr>
      </w:pPr>
      <w:r>
        <w:rPr>
          <w:rFonts w:hint="eastAsia"/>
          <w:color w:val="auto"/>
          <w:highlight w:val="none"/>
        </w:rPr>
        <w:t>乙</w:t>
      </w:r>
      <w:r>
        <w:rPr>
          <w:color w:val="auto"/>
          <w:highlight w:val="none"/>
        </w:rPr>
        <w:t>方根据</w:t>
      </w:r>
      <w:r>
        <w:rPr>
          <w:rFonts w:hint="eastAsia"/>
          <w:color w:val="auto"/>
          <w:highlight w:val="none"/>
        </w:rPr>
        <w:t>托运计划</w:t>
      </w:r>
      <w:r>
        <w:rPr>
          <w:color w:val="auto"/>
          <w:highlight w:val="none"/>
        </w:rPr>
        <w:t>妥善安排运输计划</w:t>
      </w:r>
      <w:r>
        <w:rPr>
          <w:rFonts w:hint="eastAsia"/>
          <w:color w:val="auto"/>
          <w:highlight w:val="none"/>
        </w:rPr>
        <w:t>、</w:t>
      </w:r>
      <w:r>
        <w:rPr>
          <w:color w:val="auto"/>
          <w:highlight w:val="none"/>
        </w:rPr>
        <w:t>车辆，确保运输任务的顺利完成。</w:t>
      </w:r>
      <w:r>
        <w:rPr>
          <w:rFonts w:hint="eastAsia"/>
          <w:color w:val="auto"/>
          <w:highlight w:val="none"/>
        </w:rPr>
        <w:t>在承运期间，乙方应保证所承运的集装箱和货物的安全及铅封完好。</w:t>
      </w:r>
    </w:p>
    <w:p>
      <w:pPr>
        <w:pStyle w:val="22"/>
        <w:numPr>
          <w:ilvl w:val="0"/>
          <w:numId w:val="7"/>
        </w:numPr>
        <w:spacing w:line="420" w:lineRule="exact"/>
        <w:ind w:left="0" w:firstLine="560"/>
        <w:rPr>
          <w:color w:val="auto"/>
          <w:highlight w:val="none"/>
        </w:rPr>
      </w:pPr>
      <w:r>
        <w:rPr>
          <w:rFonts w:hint="eastAsia" w:ascii="仿宋_GB2312" w:hAnsi="仿宋_GB2312" w:eastAsia="仿宋_GB2312" w:cs="仿宋_GB2312"/>
          <w:color w:val="auto"/>
          <w:szCs w:val="28"/>
          <w:highlight w:val="none"/>
        </w:rPr>
        <w:t>乙方必须合法、安全完成运输任务，</w:t>
      </w:r>
      <w:r>
        <w:rPr>
          <w:rFonts w:hint="eastAsia"/>
          <w:color w:val="auto"/>
          <w:highlight w:val="none"/>
        </w:rPr>
        <w:t>在乙方运输期间发生的罚款、交通事故、造成甲方或第三人人员伤亡，乙方需承担赔偿责任，与甲方无关。</w:t>
      </w:r>
    </w:p>
    <w:p>
      <w:pPr>
        <w:pStyle w:val="22"/>
        <w:numPr>
          <w:ilvl w:val="0"/>
          <w:numId w:val="7"/>
        </w:numPr>
        <w:spacing w:line="420" w:lineRule="exact"/>
        <w:ind w:left="0" w:firstLine="560"/>
        <w:rPr>
          <w:color w:val="auto"/>
          <w:highlight w:val="none"/>
        </w:rPr>
      </w:pPr>
      <w:r>
        <w:rPr>
          <w:rFonts w:hint="eastAsia"/>
          <w:color w:val="auto"/>
          <w:highlight w:val="none"/>
        </w:rPr>
        <w:t>乙方应严格遵守提送箱作业场地的管理制度，服从作业指挥，对违反各项制度而产生责任及造成损失的，甲方将按照有关规定给予处罚。</w:t>
      </w:r>
    </w:p>
    <w:p>
      <w:pPr>
        <w:pStyle w:val="22"/>
        <w:numPr>
          <w:ilvl w:val="0"/>
          <w:numId w:val="7"/>
        </w:numPr>
        <w:spacing w:line="420" w:lineRule="exact"/>
        <w:ind w:left="0" w:firstLine="560"/>
        <w:rPr>
          <w:color w:val="auto"/>
          <w:highlight w:val="none"/>
        </w:rPr>
      </w:pPr>
      <w:r>
        <w:rPr>
          <w:rFonts w:hint="eastAsia"/>
          <w:color w:val="auto"/>
          <w:highlight w:val="none"/>
        </w:rPr>
        <w:t>提空箱时乙方务必保证箱体完好无破损、箱内清洁和适货、箱号齐全并清晰可辨</w:t>
      </w:r>
      <w:r>
        <w:rPr>
          <w:color w:val="auto"/>
          <w:highlight w:val="none"/>
        </w:rPr>
        <w:t>，否则由此产生的一切责任及费用，由</w:t>
      </w:r>
      <w:r>
        <w:rPr>
          <w:rFonts w:hint="eastAsia"/>
          <w:color w:val="auto"/>
          <w:highlight w:val="none"/>
        </w:rPr>
        <w:t>乙</w:t>
      </w:r>
      <w:r>
        <w:rPr>
          <w:color w:val="auto"/>
          <w:highlight w:val="none"/>
        </w:rPr>
        <w:t>方承担。</w:t>
      </w:r>
    </w:p>
    <w:p>
      <w:pPr>
        <w:pStyle w:val="22"/>
        <w:numPr>
          <w:ilvl w:val="0"/>
          <w:numId w:val="7"/>
        </w:numPr>
        <w:spacing w:line="420" w:lineRule="exact"/>
        <w:ind w:left="0" w:firstLine="560"/>
        <w:rPr>
          <w:color w:val="auto"/>
          <w:highlight w:val="none"/>
        </w:rPr>
      </w:pPr>
      <w:r>
        <w:rPr>
          <w:rFonts w:hint="eastAsia"/>
          <w:color w:val="auto"/>
          <w:highlight w:val="none"/>
        </w:rPr>
        <w:t>乙方应协助箱管员、保管员做好各作业环节的检查，包括箱体的检验，箱司、箱型、箱号、铅封的核查，确保业务的顺利进行，并保证此项业务作为乙方的制度来执行。乙方在接箱时对上述的检验工作应尽到审慎的注意义务。在遇到有箱体、附属设备、铅封残损、箱信息不清或其他疑问的，应当立即向堆场工作人员提出并且及时告知甲方，按照甲方指示再做安排。如乙方已经签署相关交接单证或已开始运输，但没有告知甲方的，则推定乙方接箱时箱体状况良好，在卸箱地发现的箱体、附属设备、铅封残损箱、信息不清的情况属于乙方运输期间发生的违约事由。</w:t>
      </w:r>
    </w:p>
    <w:p>
      <w:pPr>
        <w:pStyle w:val="22"/>
        <w:numPr>
          <w:ilvl w:val="0"/>
          <w:numId w:val="7"/>
        </w:numPr>
        <w:spacing w:line="420" w:lineRule="exact"/>
        <w:ind w:left="0" w:firstLine="560"/>
        <w:rPr>
          <w:color w:val="auto"/>
          <w:highlight w:val="none"/>
        </w:rPr>
      </w:pPr>
      <w:r>
        <w:rPr>
          <w:rFonts w:hint="eastAsia"/>
          <w:color w:val="auto"/>
          <w:highlight w:val="none"/>
        </w:rPr>
        <w:t>甲方管理人员根据情况，掌握轻重、缓急，统一、公正安排好车辆，凡不服从指挥的车辆，甲方管理人员有权停止其作业，并作出相应的处罚。若乙方车辆发生上述原因导致车辆被停止作业的，乙方应立即遣调其他车辆作为后补运力，直至在甲方规定期间内完成所有运输任务。</w:t>
      </w:r>
    </w:p>
    <w:p>
      <w:pPr>
        <w:pStyle w:val="22"/>
        <w:numPr>
          <w:ilvl w:val="0"/>
          <w:numId w:val="7"/>
        </w:numPr>
        <w:spacing w:line="420" w:lineRule="exact"/>
        <w:ind w:left="0" w:firstLine="560"/>
        <w:rPr>
          <w:color w:val="auto"/>
          <w:highlight w:val="none"/>
        </w:rPr>
      </w:pPr>
      <w:r>
        <w:rPr>
          <w:rFonts w:hint="eastAsia"/>
          <w:color w:val="auto"/>
          <w:highlight w:val="none"/>
        </w:rPr>
        <w:t>乙方须保证其本身及任何相关主体不得因任何原因留置甲方委托运输的集装箱及箱内货物，否则因此造成的甲方损失和第三人的索赔由乙方承担。</w:t>
      </w:r>
    </w:p>
    <w:p>
      <w:pPr>
        <w:pStyle w:val="22"/>
        <w:numPr>
          <w:ilvl w:val="0"/>
          <w:numId w:val="7"/>
        </w:numPr>
        <w:spacing w:line="420" w:lineRule="exact"/>
        <w:ind w:left="0" w:firstLine="560"/>
        <w:rPr>
          <w:color w:val="auto"/>
          <w:highlight w:val="none"/>
        </w:rPr>
      </w:pPr>
      <w:r>
        <w:rPr>
          <w:rFonts w:hint="eastAsia"/>
          <w:color w:val="auto"/>
          <w:highlight w:val="none"/>
        </w:rPr>
        <w:t>乙方如因经营问题，变更经营范围，应提前书面告知甲方，合同终止前乙方应继续按约完成甲方运输任务并协助甲方寻找合适的承运方。</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运费与结算</w:t>
      </w:r>
    </w:p>
    <w:p>
      <w:pPr>
        <w:pStyle w:val="22"/>
        <w:numPr>
          <w:ilvl w:val="0"/>
          <w:numId w:val="8"/>
        </w:numPr>
        <w:spacing w:line="420" w:lineRule="exact"/>
        <w:ind w:left="0" w:firstLine="560"/>
        <w:rPr>
          <w:color w:val="auto"/>
          <w:highlight w:val="none"/>
        </w:rPr>
      </w:pPr>
      <w:r>
        <w:rPr>
          <w:rFonts w:hint="eastAsia"/>
          <w:color w:val="auto"/>
          <w:highlight w:val="none"/>
        </w:rPr>
        <w:t>运输费用以蓝宝星球平台运单记载为准。平台暂停使用期间，以甲方另行通知的价格为准。</w:t>
      </w:r>
    </w:p>
    <w:p>
      <w:pPr>
        <w:pStyle w:val="22"/>
        <w:numPr>
          <w:ilvl w:val="0"/>
          <w:numId w:val="8"/>
        </w:numPr>
        <w:spacing w:line="420" w:lineRule="exact"/>
        <w:ind w:left="0" w:firstLine="560"/>
        <w:rPr>
          <w:color w:val="auto"/>
          <w:highlight w:val="none"/>
        </w:rPr>
      </w:pPr>
      <w:r>
        <w:rPr>
          <w:rFonts w:hint="eastAsia"/>
          <w:color w:val="auto"/>
          <w:highlight w:val="none"/>
        </w:rPr>
        <w:t>在运输过程发生的过路费、车辆罚款等一切费用由乙方自行承担。</w:t>
      </w:r>
    </w:p>
    <w:p>
      <w:pPr>
        <w:pStyle w:val="22"/>
        <w:numPr>
          <w:ilvl w:val="0"/>
          <w:numId w:val="8"/>
        </w:numPr>
        <w:spacing w:line="420" w:lineRule="exact"/>
        <w:ind w:left="0" w:firstLine="560"/>
        <w:rPr>
          <w:color w:val="auto"/>
          <w:highlight w:val="none"/>
        </w:rPr>
      </w:pPr>
      <w:r>
        <w:rPr>
          <w:color w:val="auto"/>
          <w:highlight w:val="none"/>
        </w:rPr>
        <w:t>平台于每月15日前</w:t>
      </w:r>
      <w:r>
        <w:rPr>
          <w:rFonts w:hint="eastAsia"/>
          <w:color w:val="auto"/>
          <w:highlight w:val="none"/>
        </w:rPr>
        <w:t>平台</w:t>
      </w:r>
      <w:r>
        <w:rPr>
          <w:color w:val="auto"/>
          <w:highlight w:val="none"/>
        </w:rPr>
        <w:t>内生成上月结算账单，</w:t>
      </w:r>
      <w:r>
        <w:rPr>
          <w:rFonts w:hint="eastAsia"/>
          <w:color w:val="auto"/>
          <w:highlight w:val="none"/>
        </w:rPr>
        <w:t>乙</w:t>
      </w:r>
      <w:r>
        <w:rPr>
          <w:color w:val="auto"/>
          <w:highlight w:val="none"/>
        </w:rPr>
        <w:t>方自行</w:t>
      </w:r>
      <w:r>
        <w:rPr>
          <w:rFonts w:hint="eastAsia"/>
          <w:color w:val="auto"/>
          <w:highlight w:val="none"/>
        </w:rPr>
        <w:t>登录平台</w:t>
      </w:r>
      <w:r>
        <w:rPr>
          <w:color w:val="auto"/>
          <w:highlight w:val="none"/>
        </w:rPr>
        <w:t>内核对账单，核对无误后，于</w:t>
      </w:r>
      <w:r>
        <w:rPr>
          <w:rFonts w:hint="eastAsia"/>
          <w:color w:val="auto"/>
          <w:highlight w:val="none"/>
        </w:rPr>
        <w:t>平台</w:t>
      </w:r>
      <w:r>
        <w:rPr>
          <w:color w:val="auto"/>
          <w:highlight w:val="none"/>
        </w:rPr>
        <w:t>中进行账单确认，如超10个工作日未核对确认的，视为</w:t>
      </w:r>
      <w:r>
        <w:rPr>
          <w:rFonts w:hint="eastAsia"/>
          <w:color w:val="auto"/>
          <w:highlight w:val="none"/>
        </w:rPr>
        <w:t>乙</w:t>
      </w:r>
      <w:r>
        <w:rPr>
          <w:color w:val="auto"/>
          <w:highlight w:val="none"/>
        </w:rPr>
        <w:t>方对该费用账单认可并</w:t>
      </w:r>
      <w:r>
        <w:rPr>
          <w:rFonts w:hint="eastAsia"/>
          <w:color w:val="auto"/>
          <w:highlight w:val="none"/>
        </w:rPr>
        <w:t>同意平台</w:t>
      </w:r>
      <w:r>
        <w:rPr>
          <w:color w:val="auto"/>
          <w:highlight w:val="none"/>
        </w:rPr>
        <w:t>自动确认。</w:t>
      </w:r>
      <w:r>
        <w:rPr>
          <w:rFonts w:hint="eastAsia"/>
          <w:color w:val="auto"/>
          <w:highlight w:val="none"/>
        </w:rPr>
        <w:t>账单确认后，乙方可按照账单总金额开具增值税专用发票（税率为9%）。甲方于次月2</w:t>
      </w:r>
      <w:r>
        <w:rPr>
          <w:color w:val="auto"/>
          <w:highlight w:val="none"/>
        </w:rPr>
        <w:t>0</w:t>
      </w:r>
      <w:r>
        <w:rPr>
          <w:rFonts w:hint="eastAsia"/>
          <w:color w:val="auto"/>
          <w:highlight w:val="none"/>
        </w:rPr>
        <w:t>日前履行付款义务。</w:t>
      </w:r>
    </w:p>
    <w:p>
      <w:pPr>
        <w:pStyle w:val="22"/>
        <w:numPr>
          <w:ilvl w:val="0"/>
          <w:numId w:val="8"/>
        </w:numPr>
        <w:spacing w:line="420" w:lineRule="exact"/>
        <w:ind w:left="0" w:firstLine="560"/>
        <w:rPr>
          <w:rFonts w:hint="eastAsia"/>
          <w:color w:val="auto"/>
          <w:highlight w:val="none"/>
        </w:rPr>
      </w:pPr>
      <w:r>
        <w:rPr>
          <w:rFonts w:hint="eastAsia"/>
          <w:color w:val="auto"/>
          <w:highlight w:val="none"/>
        </w:rPr>
        <w:t>码头超期费、搬移费、上下车费等费用，乙方应在收到甲方费用账单后7日内付清。乙方未按时付清的金额，甲方有权在下一次运费结算中自动扣除。</w:t>
      </w:r>
    </w:p>
    <w:p>
      <w:pPr>
        <w:pStyle w:val="22"/>
        <w:numPr>
          <w:ilvl w:val="0"/>
          <w:numId w:val="8"/>
        </w:numPr>
        <w:spacing w:line="420" w:lineRule="exact"/>
        <w:ind w:left="0" w:firstLine="560"/>
        <w:rPr>
          <w:color w:val="auto"/>
          <w:highlight w:val="none"/>
        </w:rPr>
      </w:pPr>
      <w:r>
        <w:rPr>
          <w:color w:val="auto"/>
          <w:highlight w:val="none"/>
        </w:rPr>
        <w:t>本合同期满或终止时，合作方核对帐目（包括但不限于货损、货差、运费数额、违约金</w:t>
      </w:r>
      <w:r>
        <w:rPr>
          <w:rFonts w:hint="eastAsia"/>
          <w:color w:val="auto"/>
          <w:highlight w:val="none"/>
        </w:rPr>
        <w:t>、损失赔偿金</w:t>
      </w:r>
      <w:r>
        <w:rPr>
          <w:color w:val="auto"/>
          <w:highlight w:val="none"/>
        </w:rPr>
        <w:t>数额等所有债权债务），并于双方确认核对结果后30日内清算运费，并且应于双方</w:t>
      </w:r>
      <w:r>
        <w:rPr>
          <w:rFonts w:hint="eastAsia"/>
          <w:color w:val="auto"/>
          <w:highlight w:val="none"/>
        </w:rPr>
        <w:t>确认运费数额且应付方收到足额发票</w:t>
      </w:r>
      <w:r>
        <w:rPr>
          <w:color w:val="auto"/>
          <w:highlight w:val="none"/>
        </w:rPr>
        <w:t>后的30日内，完成差额的支付。</w:t>
      </w:r>
    </w:p>
    <w:p>
      <w:pPr>
        <w:pStyle w:val="22"/>
        <w:numPr>
          <w:ilvl w:val="0"/>
          <w:numId w:val="8"/>
        </w:numPr>
        <w:spacing w:line="420" w:lineRule="exact"/>
        <w:ind w:left="980" w:hanging="420" w:firstLineChars="0"/>
        <w:rPr>
          <w:color w:val="auto"/>
          <w:highlight w:val="none"/>
        </w:rPr>
      </w:pPr>
      <w:r>
        <w:rPr>
          <w:rFonts w:hint="eastAsia"/>
          <w:color w:val="auto"/>
          <w:highlight w:val="none"/>
        </w:rPr>
        <w:t>双方开票信息：</w:t>
      </w:r>
    </w:p>
    <w:p>
      <w:pPr>
        <w:pStyle w:val="22"/>
        <w:spacing w:line="420" w:lineRule="exact"/>
        <w:ind w:left="0" w:firstLine="480" w:firstLineChars="200"/>
        <w:rPr>
          <w:rFonts w:hint="eastAsia"/>
          <w:color w:val="auto"/>
          <w:highlight w:val="none"/>
        </w:rPr>
      </w:pPr>
      <w:r>
        <w:rPr>
          <w:rFonts w:ascii="宋体" w:hAnsi="宋体"/>
          <w:color w:val="auto"/>
          <w:szCs w:val="28"/>
          <w:highlight w:val="none"/>
        </w:rPr>
        <mc:AlternateContent>
          <mc:Choice Requires="wpg">
            <w:drawing>
              <wp:anchor distT="0" distB="0" distL="114300" distR="114300" simplePos="0" relativeHeight="251661312" behindDoc="0" locked="0" layoutInCell="1" allowOverlap="1">
                <wp:simplePos x="0" y="0"/>
                <wp:positionH relativeFrom="column">
                  <wp:posOffset>-196850</wp:posOffset>
                </wp:positionH>
                <wp:positionV relativeFrom="paragraph">
                  <wp:posOffset>296545</wp:posOffset>
                </wp:positionV>
                <wp:extent cx="5782945" cy="3363595"/>
                <wp:effectExtent l="4445" t="4445" r="19050" b="15240"/>
                <wp:wrapSquare wrapText="bothSides"/>
                <wp:docPr id="10" name="组合 10"/>
                <wp:cNvGraphicFramePr/>
                <a:graphic xmlns:a="http://schemas.openxmlformats.org/drawingml/2006/main">
                  <a:graphicData uri="http://schemas.microsoft.com/office/word/2010/wordprocessingGroup">
                    <wpg:wgp>
                      <wpg:cNvGrpSpPr/>
                      <wpg:grpSpPr>
                        <a:xfrm>
                          <a:off x="0" y="0"/>
                          <a:ext cx="5782945" cy="3363595"/>
                          <a:chOff x="1737" y="2820"/>
                          <a:chExt cx="8975" cy="3450"/>
                        </a:xfrm>
                      </wpg:grpSpPr>
                      <wps:wsp>
                        <wps:cNvPr id="11" name="文本框 1"/>
                        <wps:cNvSpPr txBox="1"/>
                        <wps:spPr>
                          <a:xfrm>
                            <a:off x="6214" y="2820"/>
                            <a:ext cx="4498" cy="33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ind w:firstLine="480"/>
                                <w:rPr>
                                  <w:rFonts w:ascii="仿宋" w:hAnsi="仿宋" w:cs="仿宋"/>
                                  <w:sz w:val="24"/>
                                  <w:szCs w:val="24"/>
                                </w:rPr>
                              </w:pPr>
                              <w:r>
                                <w:rPr>
                                  <w:rFonts w:hint="eastAsia" w:ascii="仿宋" w:hAnsi="仿宋" w:cs="仿宋"/>
                                  <w:sz w:val="24"/>
                                  <w:szCs w:val="24"/>
                                </w:rPr>
                                <w:t>乙方开票信息</w:t>
                              </w:r>
                            </w:p>
                            <w:p>
                              <w:pPr>
                                <w:spacing w:line="360" w:lineRule="auto"/>
                                <w:ind w:firstLine="480"/>
                                <w:rPr>
                                  <w:rFonts w:ascii="仿宋" w:hAnsi="仿宋" w:cs="仿宋"/>
                                  <w:sz w:val="24"/>
                                  <w:szCs w:val="24"/>
                                  <w:u w:val="single"/>
                                </w:rPr>
                              </w:pPr>
                              <w:r>
                                <w:rPr>
                                  <w:rFonts w:hint="eastAsia" w:ascii="仿宋" w:hAnsi="仿宋" w:cs="仿宋"/>
                                  <w:sz w:val="24"/>
                                  <w:szCs w:val="24"/>
                                </w:rPr>
                                <w:t>公司名称：</w:t>
                              </w:r>
                            </w:p>
                            <w:p>
                              <w:pPr>
                                <w:spacing w:line="360" w:lineRule="auto"/>
                                <w:ind w:firstLine="480"/>
                                <w:rPr>
                                  <w:rFonts w:ascii="仿宋" w:hAnsi="仿宋" w:cs="仿宋"/>
                                  <w:sz w:val="24"/>
                                  <w:szCs w:val="24"/>
                                  <w:u w:val="single"/>
                                </w:rPr>
                              </w:pPr>
                              <w:r>
                                <w:rPr>
                                  <w:rFonts w:hint="eastAsia" w:ascii="仿宋" w:hAnsi="仿宋" w:cs="仿宋"/>
                                  <w:sz w:val="24"/>
                                  <w:szCs w:val="24"/>
                                </w:rPr>
                                <w:t>纳税人识别号：</w:t>
                              </w:r>
                            </w:p>
                            <w:p>
                              <w:pPr>
                                <w:spacing w:line="360" w:lineRule="auto"/>
                                <w:ind w:firstLine="480"/>
                                <w:rPr>
                                  <w:rFonts w:ascii="仿宋" w:hAnsi="仿宋" w:cs="仿宋"/>
                                  <w:sz w:val="24"/>
                                  <w:szCs w:val="24"/>
                                </w:rPr>
                              </w:pPr>
                              <w:r>
                                <w:rPr>
                                  <w:rFonts w:hint="eastAsia" w:ascii="仿宋" w:hAnsi="仿宋" w:cs="仿宋"/>
                                  <w:sz w:val="24"/>
                                  <w:szCs w:val="24"/>
                                </w:rPr>
                                <w:t>开户行：</w:t>
                              </w:r>
                            </w:p>
                            <w:p>
                              <w:pPr>
                                <w:spacing w:line="360" w:lineRule="auto"/>
                                <w:ind w:firstLine="480"/>
                                <w:rPr>
                                  <w:rFonts w:ascii="仿宋" w:hAnsi="仿宋" w:cs="仿宋"/>
                                  <w:sz w:val="24"/>
                                  <w:szCs w:val="24"/>
                                  <w:u w:val="single"/>
                                </w:rPr>
                              </w:pPr>
                              <w:r>
                                <w:rPr>
                                  <w:rFonts w:hint="eastAsia" w:ascii="仿宋" w:hAnsi="仿宋" w:cs="仿宋"/>
                                  <w:sz w:val="24"/>
                                  <w:szCs w:val="24"/>
                                </w:rPr>
                                <w:t>账号：</w:t>
                              </w:r>
                            </w:p>
                            <w:p>
                              <w:pPr>
                                <w:spacing w:line="360" w:lineRule="auto"/>
                                <w:ind w:firstLine="480"/>
                                <w:rPr>
                                  <w:rFonts w:ascii="仿宋" w:hAnsi="仿宋" w:cs="仿宋"/>
                                  <w:sz w:val="24"/>
                                  <w:szCs w:val="24"/>
                                  <w:u w:val="single"/>
                                </w:rPr>
                              </w:pPr>
                              <w:r>
                                <w:rPr>
                                  <w:rFonts w:hint="eastAsia" w:ascii="仿宋" w:hAnsi="仿宋" w:cs="仿宋"/>
                                  <w:sz w:val="24"/>
                                  <w:szCs w:val="24"/>
                                </w:rPr>
                                <w:t>地址：</w:t>
                              </w:r>
                            </w:p>
                            <w:p>
                              <w:pPr>
                                <w:ind w:firstLine="480"/>
                                <w:rPr>
                                  <w:rFonts w:ascii="仿宋" w:hAnsi="仿宋" w:cs="仿宋"/>
                                  <w:sz w:val="24"/>
                                  <w:szCs w:val="24"/>
                                  <w:u w:val="single"/>
                                </w:rPr>
                              </w:pPr>
                              <w:r>
                                <w:rPr>
                                  <w:rFonts w:hint="eastAsia" w:ascii="仿宋" w:hAnsi="仿宋" w:cs="仿宋"/>
                                  <w:sz w:val="24"/>
                                  <w:szCs w:val="24"/>
                                </w:rPr>
                                <w:t>电话：</w:t>
                              </w:r>
                            </w:p>
                          </w:txbxContent>
                        </wps:txbx>
                        <wps:bodyPr upright="1"/>
                      </wps:wsp>
                      <wps:wsp>
                        <wps:cNvPr id="12" name="文本框 2"/>
                        <wps:cNvSpPr txBox="1"/>
                        <wps:spPr>
                          <a:xfrm>
                            <a:off x="1737" y="2835"/>
                            <a:ext cx="4492" cy="3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ind w:firstLine="480"/>
                                <w:rPr>
                                  <w:rFonts w:ascii="宋体" w:hAnsi="宋体"/>
                                  <w:sz w:val="24"/>
                                </w:rPr>
                              </w:pPr>
                              <w:r>
                                <w:rPr>
                                  <w:rFonts w:hint="eastAsia" w:ascii="宋体" w:hAnsi="宋体"/>
                                  <w:sz w:val="24"/>
                                </w:rPr>
                                <w:t>甲方开票信息</w:t>
                              </w:r>
                            </w:p>
                            <w:p>
                              <w:pPr>
                                <w:spacing w:line="360" w:lineRule="auto"/>
                                <w:ind w:left="0" w:leftChars="0" w:firstLine="0" w:firstLineChars="0"/>
                                <w:rPr>
                                  <w:rFonts w:ascii="仿宋" w:hAnsi="仿宋"/>
                                  <w:sz w:val="24"/>
                                  <w:u w:val="single"/>
                                </w:rPr>
                              </w:pPr>
                              <w:r>
                                <w:rPr>
                                  <w:rFonts w:hint="eastAsia" w:ascii="宋体" w:hAnsi="宋体"/>
                                  <w:sz w:val="24"/>
                                </w:rPr>
                                <w:t>公司名称：</w:t>
                              </w:r>
                              <w:r>
                                <w:rPr>
                                  <w:rFonts w:hint="eastAsia" w:ascii="仿宋" w:hAnsi="仿宋"/>
                                  <w:sz w:val="24"/>
                                  <w:u w:val="single"/>
                                </w:rPr>
                                <w:t>江苏蓝宝星球科技有限公司</w:t>
                              </w:r>
                            </w:p>
                            <w:p>
                              <w:pPr>
                                <w:spacing w:line="360" w:lineRule="auto"/>
                                <w:ind w:left="0" w:leftChars="0" w:firstLine="0" w:firstLineChars="0"/>
                                <w:rPr>
                                  <w:rFonts w:ascii="宋体" w:hAnsi="宋体"/>
                                  <w:sz w:val="24"/>
                                </w:rPr>
                              </w:pPr>
                              <w:r>
                                <w:rPr>
                                  <w:rFonts w:hint="eastAsia" w:ascii="宋体" w:hAnsi="宋体"/>
                                  <w:sz w:val="24"/>
                                </w:rPr>
                                <w:t>纳税人识别号：</w:t>
                              </w:r>
                              <w:r>
                                <w:rPr>
                                  <w:rFonts w:ascii="仿宋" w:hAnsi="仿宋"/>
                                  <w:sz w:val="24"/>
                                  <w:u w:val="single"/>
                                </w:rPr>
                                <w:t xml:space="preserve">91320703MA20068X8E </w:t>
                              </w:r>
                            </w:p>
                            <w:p>
                              <w:pPr>
                                <w:spacing w:line="360" w:lineRule="auto"/>
                                <w:ind w:left="0" w:leftChars="0" w:firstLine="0" w:firstLineChars="0"/>
                                <w:rPr>
                                  <w:rFonts w:ascii="仿宋" w:hAnsi="仿宋"/>
                                  <w:sz w:val="24"/>
                                  <w:u w:val="single"/>
                                </w:rPr>
                              </w:pPr>
                              <w:r>
                                <w:rPr>
                                  <w:rFonts w:hint="eastAsia" w:ascii="宋体" w:hAnsi="宋体"/>
                                  <w:sz w:val="24"/>
                                </w:rPr>
                                <w:t>开户行：</w:t>
                              </w:r>
                              <w:r>
                                <w:rPr>
                                  <w:rFonts w:hint="eastAsia" w:ascii="仿宋" w:hAnsi="仿宋"/>
                                  <w:sz w:val="24"/>
                                  <w:u w:val="single"/>
                                </w:rPr>
                                <w:t>中国银行江苏自贸试验区连云港片区支行</w:t>
                              </w:r>
                              <w:r>
                                <w:rPr>
                                  <w:rFonts w:ascii="仿宋" w:hAnsi="仿宋"/>
                                  <w:sz w:val="24"/>
                                  <w:u w:val="single"/>
                                </w:rPr>
                                <w:t xml:space="preserve"> </w:t>
                              </w:r>
                            </w:p>
                            <w:p>
                              <w:pPr>
                                <w:spacing w:line="360" w:lineRule="auto"/>
                                <w:ind w:left="0" w:leftChars="0" w:firstLine="0" w:firstLineChars="0"/>
                                <w:rPr>
                                  <w:rFonts w:ascii="仿宋" w:hAnsi="仿宋"/>
                                  <w:sz w:val="24"/>
                                  <w:u w:val="single"/>
                                </w:rPr>
                              </w:pPr>
                              <w:r>
                                <w:rPr>
                                  <w:rFonts w:hint="eastAsia" w:ascii="宋体" w:hAnsi="宋体"/>
                                  <w:sz w:val="24"/>
                                </w:rPr>
                                <w:t>账号：</w:t>
                              </w:r>
                              <w:r>
                                <w:rPr>
                                  <w:rFonts w:ascii="仿宋" w:hAnsi="仿宋"/>
                                  <w:sz w:val="24"/>
                                  <w:u w:val="single"/>
                                </w:rPr>
                                <w:t xml:space="preserve">479373797905 </w:t>
                              </w:r>
                            </w:p>
                            <w:p>
                              <w:pPr>
                                <w:spacing w:line="360" w:lineRule="auto"/>
                                <w:ind w:left="0" w:leftChars="0" w:firstLine="0" w:firstLineChars="0"/>
                                <w:rPr>
                                  <w:rFonts w:ascii="宋体" w:hAnsi="宋体"/>
                                  <w:sz w:val="24"/>
                                </w:rPr>
                              </w:pPr>
                              <w:r>
                                <w:rPr>
                                  <w:rFonts w:hint="eastAsia" w:ascii="宋体" w:hAnsi="宋体"/>
                                  <w:sz w:val="24"/>
                                </w:rPr>
                                <w:t>地址：</w:t>
                              </w:r>
                              <w:r>
                                <w:rPr>
                                  <w:rFonts w:hint="eastAsia" w:ascii="仿宋" w:hAnsi="仿宋"/>
                                  <w:sz w:val="24"/>
                                  <w:u w:val="single"/>
                                </w:rPr>
                                <w:t>连云港市连云区陈陶路港口客户服务中心</w:t>
                              </w:r>
                              <w:r>
                                <w:rPr>
                                  <w:rFonts w:ascii="宋体" w:hAnsi="宋体"/>
                                  <w:sz w:val="24"/>
                                </w:rPr>
                                <w:t xml:space="preserve"> </w:t>
                              </w:r>
                            </w:p>
                            <w:p>
                              <w:pPr>
                                <w:ind w:left="0" w:leftChars="0" w:firstLine="0" w:firstLineChars="0"/>
                                <w:rPr>
                                  <w:sz w:val="20"/>
                                </w:rPr>
                              </w:pPr>
                              <w:r>
                                <w:rPr>
                                  <w:rFonts w:hint="eastAsia" w:ascii="宋体" w:hAnsi="宋体"/>
                                  <w:sz w:val="24"/>
                                </w:rPr>
                                <w:t>电话：</w:t>
                              </w:r>
                              <w:r>
                                <w:rPr>
                                  <w:rFonts w:ascii="仿宋" w:hAnsi="仿宋"/>
                                  <w:sz w:val="24"/>
                                  <w:u w:val="single"/>
                                </w:rPr>
                                <w:t>0518-82380009</w:t>
                              </w:r>
                            </w:p>
                            <w:p>
                              <w:pPr>
                                <w:ind w:firstLine="560"/>
                              </w:pPr>
                            </w:p>
                          </w:txbxContent>
                        </wps:txbx>
                        <wps:bodyPr upright="1"/>
                      </wps:wsp>
                    </wpg:wgp>
                  </a:graphicData>
                </a:graphic>
              </wp:anchor>
            </w:drawing>
          </mc:Choice>
          <mc:Fallback>
            <w:pict>
              <v:group id="_x0000_s1026" o:spid="_x0000_s1026" o:spt="203" style="position:absolute;left:0pt;margin-left:-15.5pt;margin-top:23.35pt;height:264.85pt;width:455.35pt;mso-wrap-distance-bottom:0pt;mso-wrap-distance-left:9pt;mso-wrap-distance-right:9pt;mso-wrap-distance-top:0pt;z-index:251661312;mso-width-relative:page;mso-height-relative:page;" coordorigin="1737,2820" coordsize="8975,3450" o:gfxdata="UEsDBAoAAAAAAIdO4kAAAAAAAAAAAAAAAAAEAAAAZHJzL1BLAwQUAAAACACHTuJACsUYcNwAAAAK&#10;AQAADwAAAGRycy9kb3ducmV2LnhtbE2PQU/CQBCF7yb+h82YeINtBVqsnRJD1BMxEUwIt6U7tA3d&#10;2aa7tPDvXU96e5P38uZ7+epqWjFQ7xrLCPE0AkFcWt1whfC9e58sQTivWKvWMiHcyMGquL/LVabt&#10;yF80bH0lQgm7TCHU3neZlK6sySg3tR1x8E62N8qHs6+k7tUYyk0rn6IokUY1HD7UqqN1TeV5ezEI&#10;H6MaX2fx27A5n9a3w27xud/EhPj4EEcvIDxd/V8YfvEDOhSB6WgvrJ1oESazOGzxCPMkBRECy/Q5&#10;iCPCIk3mIItc/p9Q/ABQSwMEFAAAAAgAh07iQKJwf2OnAgAAxQcAAA4AAABkcnMvZTJvRG9jLnht&#10;bO1VzW4TMRC+I/EOlu90k03SJKtuKkHaXhBUKjyA4/X+SP6T7WQ3dwQcOXHiwp034HkIr8HYu5u2&#10;KYcAQlzIYTMej+fnm2/ss/NGcLRhxlZKpnh4MsCISaqyShYpfv3q8skMI+uIzAhXkqV4yyw+Xzx+&#10;dFbrhMWqVDxjBoETaZNap7h0TidRZGnJBLEnSjMJm7kygjhYmiLKDKnBu+BRPBicRrUymTaKMmtB&#10;u2w3cefRHONQ5XlF2VLRtWDStV4N48RBSbastMWLkG2eM+pe5rllDvEUQ6UufCEIyCv/jRZnJCkM&#10;0WVFuxTIMSkc1CRIJSHo3tWSOILWpnrgSlTUKKtyd0KViNpCAiJQxXBwgM2VUWsdaimSutB70KFR&#10;B6j/tlv6YnNtUJUBEwASSQR0/PvXN98+vEegAHRqXSRgdGX0jb42naJoV77gJjfC/0MpqAm4bve4&#10;ssYhCsrJdBbPxxOMKOyNRqejyXzSIk9LaI8/N5yOphjBdjyLu67Q8qI7P5tP+8PjSdiN+sCRz2+f&#10;Tq2Bk/YWKPtnQN2URLOAv/UY9EANe6B2H9/tPn3ZfX6Lhi1UwczjhFzzVPmyer0F5U/gOo2H44Oy&#10;e9DG4zlMYofYzPvZF00Sbay7YkogL6TYAM8D/cjmuXWtaW/io1rFq+yy4jwsTLF6xg3aEJiJy/Dr&#10;vN8z4xLVKZ5PYg89gUHPYcBAFBrIYmUR4t07YY9z7BNbElu2CQQPPj5JROWYCVLJSHYhM+S2Gvgo&#10;4R7CPhnBMow4g2vLS8HSkYofYwnYcQkQeoa0vfCSa1YNuPHiSmVb6Ntam6ooAdLQuWAOhGpN/j6z&#10;4ofMin2dPkEg4K8w685Ajbphu8MsCBSYNW73/jPr3zEr3GBwu4f57l4i/3zcXQfi3r6+i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KxRhw3AAAAAoBAAAPAAAAAAAAAAEAIAAAACIAAABkcnMvZG93&#10;bnJldi54bWxQSwECFAAUAAAACACHTuJAonB/Y6cCAADFBwAADgAAAAAAAAABACAAAAArAQAAZHJz&#10;L2Uyb0RvYy54bWxQSwUGAAAAAAYABgBZAQAARAYAAAAA&#10;">
                <o:lock v:ext="edit" aspectratio="f"/>
                <v:shape id="文本框 1" o:spid="_x0000_s1026" o:spt="202" type="#_x0000_t202" style="position:absolute;left:6214;top:2820;height:3368;width:4498;" fillcolor="#FFFFFF" filled="t" stroked="t" coordsize="21600,21600" o:gfxdata="UEsDBAoAAAAAAIdO4kAAAAAAAAAAAAAAAAAEAAAAZHJzL1BLAwQUAAAACACHTuJAq4IworkAAADb&#10;AAAADwAAAGRycy9kb3ducmV2LnhtbEVPS4vCMBC+C/sfwgh7kTVpDyLVKCIrevVx8TY00wfbTNom&#10;Wt1fv1kQvM3H95zl+mEbcafe1441JFMFgjh3puZSw+W8+5qD8AHZYOOYNDzJw3r1MVpiZtzAR7qf&#10;QiliCPsMNVQhtJmUPq/Iop+6ljhyhesthgj7UpoehxhuG5kqNZMWa44NFba0rSj/Od2sBjd8P62j&#10;TqWT66/dbzfdsUg7rT/HiVqACPQIb/HLfTBxfgL/v8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CMKK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spacing w:line="360" w:lineRule="auto"/>
                          <w:ind w:firstLine="480"/>
                          <w:rPr>
                            <w:rFonts w:ascii="仿宋" w:hAnsi="仿宋" w:cs="仿宋"/>
                            <w:sz w:val="24"/>
                            <w:szCs w:val="24"/>
                          </w:rPr>
                        </w:pPr>
                        <w:r>
                          <w:rPr>
                            <w:rFonts w:hint="eastAsia" w:ascii="仿宋" w:hAnsi="仿宋" w:cs="仿宋"/>
                            <w:sz w:val="24"/>
                            <w:szCs w:val="24"/>
                          </w:rPr>
                          <w:t>乙方开票信息</w:t>
                        </w:r>
                      </w:p>
                      <w:p>
                        <w:pPr>
                          <w:spacing w:line="360" w:lineRule="auto"/>
                          <w:ind w:firstLine="480"/>
                          <w:rPr>
                            <w:rFonts w:ascii="仿宋" w:hAnsi="仿宋" w:cs="仿宋"/>
                            <w:sz w:val="24"/>
                            <w:szCs w:val="24"/>
                            <w:u w:val="single"/>
                          </w:rPr>
                        </w:pPr>
                        <w:r>
                          <w:rPr>
                            <w:rFonts w:hint="eastAsia" w:ascii="仿宋" w:hAnsi="仿宋" w:cs="仿宋"/>
                            <w:sz w:val="24"/>
                            <w:szCs w:val="24"/>
                          </w:rPr>
                          <w:t>公司名称：</w:t>
                        </w:r>
                      </w:p>
                      <w:p>
                        <w:pPr>
                          <w:spacing w:line="360" w:lineRule="auto"/>
                          <w:ind w:firstLine="480"/>
                          <w:rPr>
                            <w:rFonts w:ascii="仿宋" w:hAnsi="仿宋" w:cs="仿宋"/>
                            <w:sz w:val="24"/>
                            <w:szCs w:val="24"/>
                            <w:u w:val="single"/>
                          </w:rPr>
                        </w:pPr>
                        <w:r>
                          <w:rPr>
                            <w:rFonts w:hint="eastAsia" w:ascii="仿宋" w:hAnsi="仿宋" w:cs="仿宋"/>
                            <w:sz w:val="24"/>
                            <w:szCs w:val="24"/>
                          </w:rPr>
                          <w:t>纳税人识别号：</w:t>
                        </w:r>
                      </w:p>
                      <w:p>
                        <w:pPr>
                          <w:spacing w:line="360" w:lineRule="auto"/>
                          <w:ind w:firstLine="480"/>
                          <w:rPr>
                            <w:rFonts w:ascii="仿宋" w:hAnsi="仿宋" w:cs="仿宋"/>
                            <w:sz w:val="24"/>
                            <w:szCs w:val="24"/>
                          </w:rPr>
                        </w:pPr>
                        <w:r>
                          <w:rPr>
                            <w:rFonts w:hint="eastAsia" w:ascii="仿宋" w:hAnsi="仿宋" w:cs="仿宋"/>
                            <w:sz w:val="24"/>
                            <w:szCs w:val="24"/>
                          </w:rPr>
                          <w:t>开户行：</w:t>
                        </w:r>
                      </w:p>
                      <w:p>
                        <w:pPr>
                          <w:spacing w:line="360" w:lineRule="auto"/>
                          <w:ind w:firstLine="480"/>
                          <w:rPr>
                            <w:rFonts w:ascii="仿宋" w:hAnsi="仿宋" w:cs="仿宋"/>
                            <w:sz w:val="24"/>
                            <w:szCs w:val="24"/>
                            <w:u w:val="single"/>
                          </w:rPr>
                        </w:pPr>
                        <w:r>
                          <w:rPr>
                            <w:rFonts w:hint="eastAsia" w:ascii="仿宋" w:hAnsi="仿宋" w:cs="仿宋"/>
                            <w:sz w:val="24"/>
                            <w:szCs w:val="24"/>
                          </w:rPr>
                          <w:t>账号：</w:t>
                        </w:r>
                      </w:p>
                      <w:p>
                        <w:pPr>
                          <w:spacing w:line="360" w:lineRule="auto"/>
                          <w:ind w:firstLine="480"/>
                          <w:rPr>
                            <w:rFonts w:ascii="仿宋" w:hAnsi="仿宋" w:cs="仿宋"/>
                            <w:sz w:val="24"/>
                            <w:szCs w:val="24"/>
                            <w:u w:val="single"/>
                          </w:rPr>
                        </w:pPr>
                        <w:r>
                          <w:rPr>
                            <w:rFonts w:hint="eastAsia" w:ascii="仿宋" w:hAnsi="仿宋" w:cs="仿宋"/>
                            <w:sz w:val="24"/>
                            <w:szCs w:val="24"/>
                          </w:rPr>
                          <w:t>地址：</w:t>
                        </w:r>
                      </w:p>
                      <w:p>
                        <w:pPr>
                          <w:ind w:firstLine="480"/>
                          <w:rPr>
                            <w:rFonts w:ascii="仿宋" w:hAnsi="仿宋" w:cs="仿宋"/>
                            <w:sz w:val="24"/>
                            <w:szCs w:val="24"/>
                            <w:u w:val="single"/>
                          </w:rPr>
                        </w:pPr>
                        <w:r>
                          <w:rPr>
                            <w:rFonts w:hint="eastAsia" w:ascii="仿宋" w:hAnsi="仿宋" w:cs="仿宋"/>
                            <w:sz w:val="24"/>
                            <w:szCs w:val="24"/>
                          </w:rPr>
                          <w:t>电话：</w:t>
                        </w:r>
                      </w:p>
                    </w:txbxContent>
                  </v:textbox>
                </v:shape>
                <v:shape id="文本框 2" o:spid="_x0000_s1026" o:spt="202" type="#_x0000_t202" style="position:absolute;left:1737;top:2835;height:3435;width:4492;" fillcolor="#FFFFFF" filled="t" stroked="t" coordsize="21600,21600" o:gfxdata="UEsDBAoAAAAAAIdO4kAAAAAAAAAAAAAAAAAEAAAAZHJzL1BLAwQUAAAACACHTuJAW1Cu1bgAAADb&#10;AAAADwAAAGRycy9kb3ducmV2LnhtbEVPTYvCMBC9C/6HMIIX0cQeFqlGEVH0qrsXb0MztsVm0jbR&#10;qr/eCAve5vE+Z7F62ErcqfWlYw3TiQJBnDlTcq7h73c3noHwAdlg5Zg0PMnDatnvLTA1ruMj3U8h&#10;FzGEfYoaihDqVEqfFWTRT1xNHLmLay2GCNtcmha7GG4rmSj1Iy2WHBsKrGlTUHY93awG122f1lGj&#10;ktH5ZfebdXO8JI3Ww8FUzUEEeoSv+N99MHF+Ap9f4g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1Cu1bgAAADbAAAA&#10;DwAAAAAAAAABACAAAAAiAAAAZHJzL2Rvd25yZXYueG1sUEsBAhQAFAAAAAgAh07iQDMvBZ47AAAA&#10;OQAAABAAAAAAAAAAAQAgAAAABwEAAGRycy9zaGFwZXhtbC54bWxQSwUGAAAAAAYABgBbAQAAsQMA&#10;AAAA&#10;">
                  <v:fill on="t" focussize="0,0"/>
                  <v:stroke color="#FFFFFF" joinstyle="miter"/>
                  <v:imagedata o:title=""/>
                  <o:lock v:ext="edit" aspectratio="f"/>
                  <v:textbox>
                    <w:txbxContent>
                      <w:p>
                        <w:pPr>
                          <w:spacing w:line="360" w:lineRule="auto"/>
                          <w:ind w:firstLine="480"/>
                          <w:rPr>
                            <w:rFonts w:ascii="宋体" w:hAnsi="宋体"/>
                            <w:sz w:val="24"/>
                          </w:rPr>
                        </w:pPr>
                        <w:r>
                          <w:rPr>
                            <w:rFonts w:hint="eastAsia" w:ascii="宋体" w:hAnsi="宋体"/>
                            <w:sz w:val="24"/>
                          </w:rPr>
                          <w:t>甲方开票信息</w:t>
                        </w:r>
                      </w:p>
                      <w:p>
                        <w:pPr>
                          <w:spacing w:line="360" w:lineRule="auto"/>
                          <w:ind w:left="0" w:leftChars="0" w:firstLine="0" w:firstLineChars="0"/>
                          <w:rPr>
                            <w:rFonts w:ascii="仿宋" w:hAnsi="仿宋"/>
                            <w:sz w:val="24"/>
                            <w:u w:val="single"/>
                          </w:rPr>
                        </w:pPr>
                        <w:r>
                          <w:rPr>
                            <w:rFonts w:hint="eastAsia" w:ascii="宋体" w:hAnsi="宋体"/>
                            <w:sz w:val="24"/>
                          </w:rPr>
                          <w:t>公司名称：</w:t>
                        </w:r>
                        <w:r>
                          <w:rPr>
                            <w:rFonts w:hint="eastAsia" w:ascii="仿宋" w:hAnsi="仿宋"/>
                            <w:sz w:val="24"/>
                            <w:u w:val="single"/>
                          </w:rPr>
                          <w:t>江苏蓝宝星球科技有限公司</w:t>
                        </w:r>
                      </w:p>
                      <w:p>
                        <w:pPr>
                          <w:spacing w:line="360" w:lineRule="auto"/>
                          <w:ind w:left="0" w:leftChars="0" w:firstLine="0" w:firstLineChars="0"/>
                          <w:rPr>
                            <w:rFonts w:ascii="宋体" w:hAnsi="宋体"/>
                            <w:sz w:val="24"/>
                          </w:rPr>
                        </w:pPr>
                        <w:r>
                          <w:rPr>
                            <w:rFonts w:hint="eastAsia" w:ascii="宋体" w:hAnsi="宋体"/>
                            <w:sz w:val="24"/>
                          </w:rPr>
                          <w:t>纳税人识别号：</w:t>
                        </w:r>
                        <w:r>
                          <w:rPr>
                            <w:rFonts w:ascii="仿宋" w:hAnsi="仿宋"/>
                            <w:sz w:val="24"/>
                            <w:u w:val="single"/>
                          </w:rPr>
                          <w:t xml:space="preserve">91320703MA20068X8E </w:t>
                        </w:r>
                      </w:p>
                      <w:p>
                        <w:pPr>
                          <w:spacing w:line="360" w:lineRule="auto"/>
                          <w:ind w:left="0" w:leftChars="0" w:firstLine="0" w:firstLineChars="0"/>
                          <w:rPr>
                            <w:rFonts w:ascii="仿宋" w:hAnsi="仿宋"/>
                            <w:sz w:val="24"/>
                            <w:u w:val="single"/>
                          </w:rPr>
                        </w:pPr>
                        <w:r>
                          <w:rPr>
                            <w:rFonts w:hint="eastAsia" w:ascii="宋体" w:hAnsi="宋体"/>
                            <w:sz w:val="24"/>
                          </w:rPr>
                          <w:t>开户行：</w:t>
                        </w:r>
                        <w:r>
                          <w:rPr>
                            <w:rFonts w:hint="eastAsia" w:ascii="仿宋" w:hAnsi="仿宋"/>
                            <w:sz w:val="24"/>
                            <w:u w:val="single"/>
                          </w:rPr>
                          <w:t>中国银行江苏自贸试验区连云港片区支行</w:t>
                        </w:r>
                        <w:r>
                          <w:rPr>
                            <w:rFonts w:ascii="仿宋" w:hAnsi="仿宋"/>
                            <w:sz w:val="24"/>
                            <w:u w:val="single"/>
                          </w:rPr>
                          <w:t xml:space="preserve"> </w:t>
                        </w:r>
                      </w:p>
                      <w:p>
                        <w:pPr>
                          <w:spacing w:line="360" w:lineRule="auto"/>
                          <w:ind w:left="0" w:leftChars="0" w:firstLine="0" w:firstLineChars="0"/>
                          <w:rPr>
                            <w:rFonts w:ascii="仿宋" w:hAnsi="仿宋"/>
                            <w:sz w:val="24"/>
                            <w:u w:val="single"/>
                          </w:rPr>
                        </w:pPr>
                        <w:r>
                          <w:rPr>
                            <w:rFonts w:hint="eastAsia" w:ascii="宋体" w:hAnsi="宋体"/>
                            <w:sz w:val="24"/>
                          </w:rPr>
                          <w:t>账号：</w:t>
                        </w:r>
                        <w:r>
                          <w:rPr>
                            <w:rFonts w:ascii="仿宋" w:hAnsi="仿宋"/>
                            <w:sz w:val="24"/>
                            <w:u w:val="single"/>
                          </w:rPr>
                          <w:t xml:space="preserve">479373797905 </w:t>
                        </w:r>
                      </w:p>
                      <w:p>
                        <w:pPr>
                          <w:spacing w:line="360" w:lineRule="auto"/>
                          <w:ind w:left="0" w:leftChars="0" w:firstLine="0" w:firstLineChars="0"/>
                          <w:rPr>
                            <w:rFonts w:ascii="宋体" w:hAnsi="宋体"/>
                            <w:sz w:val="24"/>
                          </w:rPr>
                        </w:pPr>
                        <w:r>
                          <w:rPr>
                            <w:rFonts w:hint="eastAsia" w:ascii="宋体" w:hAnsi="宋体"/>
                            <w:sz w:val="24"/>
                          </w:rPr>
                          <w:t>地址：</w:t>
                        </w:r>
                        <w:r>
                          <w:rPr>
                            <w:rFonts w:hint="eastAsia" w:ascii="仿宋" w:hAnsi="仿宋"/>
                            <w:sz w:val="24"/>
                            <w:u w:val="single"/>
                          </w:rPr>
                          <w:t>连云港市连云区陈陶路港口客户服务中心</w:t>
                        </w:r>
                        <w:r>
                          <w:rPr>
                            <w:rFonts w:ascii="宋体" w:hAnsi="宋体"/>
                            <w:sz w:val="24"/>
                          </w:rPr>
                          <w:t xml:space="preserve"> </w:t>
                        </w:r>
                      </w:p>
                      <w:p>
                        <w:pPr>
                          <w:ind w:left="0" w:leftChars="0" w:firstLine="0" w:firstLineChars="0"/>
                          <w:rPr>
                            <w:sz w:val="20"/>
                          </w:rPr>
                        </w:pPr>
                        <w:r>
                          <w:rPr>
                            <w:rFonts w:hint="eastAsia" w:ascii="宋体" w:hAnsi="宋体"/>
                            <w:sz w:val="24"/>
                          </w:rPr>
                          <w:t>电话：</w:t>
                        </w:r>
                        <w:r>
                          <w:rPr>
                            <w:rFonts w:ascii="仿宋" w:hAnsi="仿宋"/>
                            <w:sz w:val="24"/>
                            <w:u w:val="single"/>
                          </w:rPr>
                          <w:t>0518-82380009</w:t>
                        </w:r>
                      </w:p>
                      <w:p>
                        <w:pPr>
                          <w:ind w:firstLine="560"/>
                        </w:pPr>
                      </w:p>
                    </w:txbxContent>
                  </v:textbox>
                </v:shape>
                <w10:wrap type="square"/>
              </v:group>
            </w:pict>
          </mc:Fallback>
        </mc:AlternateContent>
      </w:r>
    </w:p>
    <w:p>
      <w:pPr>
        <w:pStyle w:val="22"/>
        <w:numPr>
          <w:ilvl w:val="0"/>
          <w:numId w:val="8"/>
        </w:numPr>
        <w:spacing w:line="420" w:lineRule="exact"/>
        <w:ind w:left="0" w:firstLine="560"/>
        <w:rPr>
          <w:color w:val="auto"/>
          <w:highlight w:val="none"/>
        </w:rPr>
      </w:pPr>
      <w:r>
        <w:rPr>
          <w:rFonts w:hint="eastAsia"/>
          <w:color w:val="auto"/>
          <w:highlight w:val="none"/>
        </w:rPr>
        <w:t>乙方所开具发票的印章名称必须与合同的乙方印章名称以及合同中开票信息全部一致，如有不一致，甲方有权拒绝付款。</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违约责任</w:t>
      </w:r>
    </w:p>
    <w:p>
      <w:pPr>
        <w:pStyle w:val="22"/>
        <w:numPr>
          <w:ilvl w:val="0"/>
          <w:numId w:val="9"/>
        </w:numPr>
        <w:spacing w:line="420" w:lineRule="exact"/>
        <w:ind w:left="0" w:firstLine="560"/>
        <w:rPr>
          <w:color w:val="auto"/>
          <w:highlight w:val="none"/>
        </w:rPr>
      </w:pPr>
      <w:r>
        <w:rPr>
          <w:color w:val="auto"/>
          <w:highlight w:val="none"/>
        </w:rPr>
        <w:t>甲乙双方应恪守诚信经营原则，不得损害对方利益。乙方不得以任何手段危害</w:t>
      </w:r>
      <w:r>
        <w:rPr>
          <w:rFonts w:hint="eastAsia"/>
          <w:color w:val="auto"/>
          <w:highlight w:val="none"/>
        </w:rPr>
        <w:t>蓝宝星球</w:t>
      </w:r>
      <w:r>
        <w:rPr>
          <w:color w:val="auto"/>
          <w:highlight w:val="none"/>
        </w:rPr>
        <w:t>平台网站的正常运行，一经发现，</w:t>
      </w:r>
      <w:r>
        <w:rPr>
          <w:rFonts w:hint="eastAsia"/>
          <w:color w:val="auto"/>
          <w:highlight w:val="none"/>
        </w:rPr>
        <w:t>蓝宝星球平台</w:t>
      </w:r>
      <w:r>
        <w:rPr>
          <w:color w:val="auto"/>
          <w:highlight w:val="none"/>
        </w:rPr>
        <w:t>有权限制乙方的会员</w:t>
      </w:r>
      <w:r>
        <w:rPr>
          <w:rFonts w:hint="eastAsia"/>
          <w:color w:val="auto"/>
          <w:highlight w:val="none"/>
        </w:rPr>
        <w:t>、用户</w:t>
      </w:r>
      <w:r>
        <w:rPr>
          <w:color w:val="auto"/>
          <w:highlight w:val="none"/>
        </w:rPr>
        <w:t>权限，</w:t>
      </w:r>
      <w:r>
        <w:rPr>
          <w:rFonts w:hint="eastAsia"/>
          <w:color w:val="auto"/>
          <w:highlight w:val="none"/>
        </w:rPr>
        <w:t>甚至</w:t>
      </w:r>
      <w:r>
        <w:rPr>
          <w:color w:val="auto"/>
          <w:highlight w:val="none"/>
        </w:rPr>
        <w:t>终止其会员</w:t>
      </w:r>
      <w:r>
        <w:rPr>
          <w:rFonts w:hint="eastAsia"/>
          <w:color w:val="auto"/>
          <w:highlight w:val="none"/>
        </w:rPr>
        <w:t>、用户</w:t>
      </w:r>
      <w:r>
        <w:rPr>
          <w:color w:val="auto"/>
          <w:highlight w:val="none"/>
        </w:rPr>
        <w:t>资格，并追究其法律责任。</w:t>
      </w:r>
    </w:p>
    <w:p>
      <w:pPr>
        <w:pStyle w:val="22"/>
        <w:numPr>
          <w:ilvl w:val="0"/>
          <w:numId w:val="9"/>
        </w:numPr>
        <w:spacing w:line="420" w:lineRule="exact"/>
        <w:ind w:left="0" w:firstLine="560"/>
        <w:rPr>
          <w:color w:val="auto"/>
          <w:highlight w:val="none"/>
        </w:rPr>
      </w:pPr>
      <w:r>
        <w:rPr>
          <w:rFonts w:hint="eastAsia"/>
          <w:color w:val="auto"/>
          <w:highlight w:val="none"/>
        </w:rPr>
        <w:t>因甲方原因联系不到收货人或收货人拒绝收货，如乙方及时通知甲方并已按甲方指示处理，甲方应承担乙方由此产生的合理费用。</w:t>
      </w:r>
    </w:p>
    <w:p>
      <w:pPr>
        <w:pStyle w:val="22"/>
        <w:numPr>
          <w:ilvl w:val="0"/>
          <w:numId w:val="9"/>
        </w:numPr>
        <w:spacing w:line="420" w:lineRule="exact"/>
        <w:ind w:left="0" w:firstLine="560"/>
        <w:rPr>
          <w:color w:val="auto"/>
          <w:highlight w:val="none"/>
        </w:rPr>
      </w:pPr>
      <w:r>
        <w:rPr>
          <w:rFonts w:hint="eastAsia"/>
          <w:color w:val="auto"/>
          <w:highlight w:val="none"/>
        </w:rPr>
        <w:t>乙方人员如有偷盗、恶意破坏集装箱及其附属设备、配件等行为，乙方应按照所偷盗或破坏物的市场价值</w:t>
      </w:r>
      <w:r>
        <w:rPr>
          <w:color w:val="auto"/>
          <w:highlight w:val="none"/>
        </w:rPr>
        <w:t>10倍</w:t>
      </w:r>
      <w:r>
        <w:rPr>
          <w:rFonts w:hint="eastAsia"/>
          <w:color w:val="auto"/>
          <w:highlight w:val="none"/>
        </w:rPr>
        <w:t>赔偿。此外，</w:t>
      </w:r>
      <w:r>
        <w:rPr>
          <w:color w:val="auto"/>
          <w:highlight w:val="none"/>
        </w:rPr>
        <w:t>甲方有权拒绝该车提供运输服务，情节严重者将移送公安机关进行处理。</w:t>
      </w:r>
    </w:p>
    <w:p>
      <w:pPr>
        <w:pStyle w:val="22"/>
        <w:numPr>
          <w:ilvl w:val="0"/>
          <w:numId w:val="9"/>
        </w:numPr>
        <w:spacing w:line="420" w:lineRule="exact"/>
        <w:ind w:left="0" w:firstLine="560"/>
        <w:rPr>
          <w:color w:val="auto"/>
          <w:highlight w:val="none"/>
        </w:rPr>
      </w:pPr>
      <w:r>
        <w:rPr>
          <w:rFonts w:hint="eastAsia"/>
          <w:color w:val="auto"/>
          <w:highlight w:val="none"/>
        </w:rPr>
        <w:t>集装箱或货物在乙方在运输期间发生灭失、污染、破损的，无论乙方是否获得保险赔偿，乙方应按照箱体、货物原值全额赔偿甲方全部损失，此外乙方还应承担甲方遭受的第三方索赔以及处理货物的相关费用（包括但不限于检验、运输、倒装、换箱、解决争议的费用等所有与此相关的费用）。</w:t>
      </w:r>
    </w:p>
    <w:p>
      <w:pPr>
        <w:pStyle w:val="22"/>
        <w:numPr>
          <w:ilvl w:val="0"/>
          <w:numId w:val="9"/>
        </w:numPr>
        <w:spacing w:line="420" w:lineRule="exact"/>
        <w:ind w:left="0" w:firstLine="560"/>
        <w:rPr>
          <w:color w:val="auto"/>
          <w:highlight w:val="none"/>
        </w:rPr>
      </w:pPr>
      <w:r>
        <w:rPr>
          <w:rFonts w:hint="eastAsia"/>
          <w:color w:val="auto"/>
          <w:highlight w:val="none"/>
        </w:rPr>
        <w:t>乙方依据本合同应承担赔偿责任的，乙方不可撤销地同意由甲方在应付运费中自行扣除相应赔偿金额，上述应付运费包括本合同有效期内的各期应付运费。应付运费不足的，乙方应在甲方通知的时间内补足。乙方在前述违约责任中所承担的赔偿如不能弥补甲方损失的，则乙方需按甲方损失数额向甲方承担责任。</w:t>
      </w:r>
    </w:p>
    <w:p>
      <w:pPr>
        <w:pStyle w:val="22"/>
        <w:numPr>
          <w:ilvl w:val="0"/>
          <w:numId w:val="9"/>
        </w:numPr>
        <w:spacing w:line="420" w:lineRule="exact"/>
        <w:ind w:left="0" w:firstLine="560"/>
        <w:rPr>
          <w:color w:val="auto"/>
          <w:highlight w:val="none"/>
        </w:rPr>
      </w:pPr>
      <w:r>
        <w:rPr>
          <w:rFonts w:hint="eastAsia"/>
          <w:color w:val="auto"/>
          <w:highlight w:val="none"/>
        </w:rPr>
        <w:t>本合同下，如一方违约，除依法依约应承担违约责任及赔偿守约方的损失外，还应当承担守约方为实现债权而支付的费用，该费用包括不限于律师费、诉讼费用、保全担保费用、差旅费、通讯费。</w:t>
      </w:r>
    </w:p>
    <w:p>
      <w:pPr>
        <w:pStyle w:val="22"/>
        <w:numPr>
          <w:ilvl w:val="0"/>
          <w:numId w:val="9"/>
        </w:numPr>
        <w:spacing w:line="420" w:lineRule="exact"/>
        <w:ind w:left="0" w:firstLine="560"/>
        <w:rPr>
          <w:color w:val="auto"/>
          <w:highlight w:val="none"/>
        </w:rPr>
      </w:pPr>
      <w:r>
        <w:rPr>
          <w:rFonts w:hint="eastAsia"/>
          <w:color w:val="auto"/>
          <w:highlight w:val="none"/>
        </w:rPr>
        <w:t>自违约方违反本合同约定及法定义务之日起，其于后支付的任何款项按以下顺序清偿：（1）守约方为实现权利而支付的费用。（2）利息或违约金、损失赔偿金。（3）运费本金。</w:t>
      </w:r>
    </w:p>
    <w:p>
      <w:pPr>
        <w:pStyle w:val="22"/>
        <w:numPr>
          <w:ilvl w:val="0"/>
          <w:numId w:val="9"/>
        </w:numPr>
        <w:spacing w:line="420" w:lineRule="exact"/>
        <w:ind w:left="0" w:firstLine="560"/>
        <w:rPr>
          <w:color w:val="auto"/>
          <w:highlight w:val="none"/>
        </w:rPr>
      </w:pPr>
      <w:r>
        <w:rPr>
          <w:color w:val="auto"/>
          <w:highlight w:val="none"/>
        </w:rPr>
        <w:t>若乙方实际承运的车辆信息与乙方蓝宝星球平台维护的车辆信息不符或乙方未进行信息维护的，甲方有权拒绝支付该辆车对应的运费。</w:t>
      </w:r>
    </w:p>
    <w:p>
      <w:pPr>
        <w:pStyle w:val="22"/>
        <w:numPr>
          <w:ilvl w:val="0"/>
          <w:numId w:val="9"/>
        </w:numPr>
        <w:spacing w:line="420" w:lineRule="exact"/>
        <w:ind w:left="0" w:firstLine="560"/>
        <w:rPr>
          <w:color w:val="auto"/>
          <w:highlight w:val="none"/>
        </w:rPr>
      </w:pPr>
      <w:r>
        <w:rPr>
          <w:rFonts w:hint="eastAsia"/>
          <w:color w:val="auto"/>
          <w:highlight w:val="none"/>
        </w:rPr>
        <w:t>乙方指派随车的蓝宝</w:t>
      </w:r>
      <w:r>
        <w:rPr>
          <w:color w:val="auto"/>
          <w:highlight w:val="none"/>
        </w:rPr>
        <w:t>APP与车辆定位</w:t>
      </w:r>
      <w:r>
        <w:rPr>
          <w:rFonts w:hint="eastAsia"/>
          <w:color w:val="auto"/>
          <w:highlight w:val="none"/>
        </w:rPr>
        <w:t>未</w:t>
      </w:r>
      <w:r>
        <w:rPr>
          <w:color w:val="auto"/>
          <w:highlight w:val="none"/>
        </w:rPr>
        <w:t>开启</w:t>
      </w:r>
      <w:r>
        <w:rPr>
          <w:rFonts w:hint="eastAsia"/>
          <w:color w:val="auto"/>
          <w:highlight w:val="none"/>
        </w:rPr>
        <w:t>，导致甲方跟踪运输轨迹失败的，甲方有权在该车未结运费中按</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color w:val="auto"/>
          <w:highlight w:val="none"/>
        </w:rPr>
        <w:t>元/趟次自行扣除。</w:t>
      </w:r>
    </w:p>
    <w:p>
      <w:pPr>
        <w:pStyle w:val="22"/>
        <w:numPr>
          <w:ilvl w:val="0"/>
          <w:numId w:val="9"/>
        </w:numPr>
        <w:spacing w:line="420" w:lineRule="exact"/>
        <w:ind w:left="0" w:firstLine="560"/>
        <w:rPr>
          <w:color w:val="auto"/>
          <w:highlight w:val="none"/>
        </w:rPr>
      </w:pPr>
      <w:r>
        <w:rPr>
          <w:rFonts w:hint="eastAsia"/>
          <w:color w:val="auto"/>
          <w:highlight w:val="none"/>
        </w:rPr>
        <w:t>乙方必须依约亲自完成集装箱公路运输全</w:t>
      </w:r>
      <w:r>
        <w:rPr>
          <w:color w:val="auto"/>
          <w:highlight w:val="none"/>
        </w:rPr>
        <w:t>过程，未经甲方同意不得擅自转包或分包。因</w:t>
      </w:r>
      <w:r>
        <w:rPr>
          <w:rFonts w:hint="eastAsia"/>
          <w:color w:val="auto"/>
          <w:highlight w:val="none"/>
        </w:rPr>
        <w:t>乙</w:t>
      </w:r>
      <w:r>
        <w:rPr>
          <w:color w:val="auto"/>
          <w:highlight w:val="none"/>
        </w:rPr>
        <w:t>方擅自转包或分包给甲方造成的损失，由</w:t>
      </w:r>
      <w:r>
        <w:rPr>
          <w:rFonts w:hint="eastAsia"/>
          <w:color w:val="auto"/>
          <w:highlight w:val="none"/>
        </w:rPr>
        <w:t>乙</w:t>
      </w:r>
      <w:r>
        <w:rPr>
          <w:color w:val="auto"/>
          <w:highlight w:val="none"/>
        </w:rPr>
        <w:t>方承担。</w:t>
      </w:r>
    </w:p>
    <w:p>
      <w:pPr>
        <w:pStyle w:val="22"/>
        <w:numPr>
          <w:ilvl w:val="0"/>
          <w:numId w:val="9"/>
        </w:numPr>
        <w:spacing w:line="420" w:lineRule="exact"/>
        <w:ind w:left="0" w:firstLine="560"/>
        <w:rPr>
          <w:color w:val="auto"/>
          <w:highlight w:val="none"/>
        </w:rPr>
      </w:pPr>
      <w:r>
        <w:rPr>
          <w:rFonts w:hint="eastAsia"/>
          <w:color w:val="auto"/>
          <w:highlight w:val="none"/>
        </w:rPr>
        <w:t>乙方应一次性向甲方交纳履约保证金人民币</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color w:val="auto"/>
          <w:highlight w:val="none"/>
        </w:rPr>
        <w:t>万元整，在本合同执行过程中出现履约保证金不足</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color w:val="auto"/>
          <w:highlight w:val="none"/>
        </w:rPr>
        <w:t>万元的，丙方必须接到甲方、乙方通知后 10 日内补足差额。</w:t>
      </w:r>
      <w:r>
        <w:rPr>
          <w:rFonts w:hint="eastAsia"/>
          <w:color w:val="auto"/>
          <w:highlight w:val="none"/>
        </w:rPr>
        <w:t>对于支付运费前发生的乙方应向甲方</w:t>
      </w:r>
      <w:r>
        <w:rPr>
          <w:color w:val="auto"/>
          <w:highlight w:val="none"/>
        </w:rPr>
        <w:t>承担赔偿的情况，甲方有权直接从履约保证金中直接扣减，并就不足部分保留向</w:t>
      </w:r>
      <w:r>
        <w:rPr>
          <w:rFonts w:hint="eastAsia"/>
          <w:color w:val="auto"/>
          <w:highlight w:val="none"/>
        </w:rPr>
        <w:t>乙</w:t>
      </w:r>
      <w:r>
        <w:rPr>
          <w:color w:val="auto"/>
          <w:highlight w:val="none"/>
        </w:rPr>
        <w:t>方追偿的权利。</w:t>
      </w:r>
    </w:p>
    <w:p>
      <w:pPr>
        <w:pStyle w:val="22"/>
        <w:numPr>
          <w:ilvl w:val="0"/>
          <w:numId w:val="9"/>
        </w:numPr>
        <w:spacing w:line="420" w:lineRule="exact"/>
        <w:ind w:left="0" w:firstLine="560"/>
        <w:rPr>
          <w:color w:val="auto"/>
          <w:highlight w:val="none"/>
        </w:rPr>
      </w:pPr>
      <w:r>
        <w:rPr>
          <w:rFonts w:hint="eastAsia"/>
          <w:color w:val="auto"/>
          <w:highlight w:val="none"/>
        </w:rPr>
        <w:t>乙方法定代表人需承担因乙方原因而造成甲方损失的连带赔偿责任。</w:t>
      </w:r>
    </w:p>
    <w:p>
      <w:pPr>
        <w:pStyle w:val="22"/>
        <w:numPr>
          <w:ilvl w:val="0"/>
          <w:numId w:val="9"/>
        </w:numPr>
        <w:spacing w:line="420" w:lineRule="exact"/>
        <w:ind w:left="0" w:firstLine="560"/>
        <w:rPr>
          <w:color w:val="auto"/>
          <w:highlight w:val="none"/>
        </w:rPr>
      </w:pPr>
      <w:r>
        <w:rPr>
          <w:rFonts w:hint="eastAsia"/>
          <w:color w:val="auto"/>
          <w:highlight w:val="none"/>
        </w:rPr>
        <w:t xml:space="preserve">在合约期间，双方必须严格遵守合同，如市场等发生较大变化，一方要求更改合同相关条款或提前解约，必须提前三个月通知对方，双方进行友好沟通进行合同的变更或解约，非以上因素造成的一方强行解约，必须支付对方违约金 </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hint="eastAsia"/>
          <w:color w:val="auto"/>
          <w:highlight w:val="none"/>
          <w:u w:val="single"/>
        </w:rPr>
        <w:t xml:space="preserve"> </w:t>
      </w:r>
      <w:r>
        <w:rPr>
          <w:rFonts w:hint="eastAsia"/>
          <w:color w:val="auto"/>
          <w:highlight w:val="none"/>
        </w:rPr>
        <w:t>元。</w:t>
      </w:r>
    </w:p>
    <w:p>
      <w:pPr>
        <w:pStyle w:val="22"/>
        <w:numPr>
          <w:ilvl w:val="0"/>
          <w:numId w:val="9"/>
        </w:numPr>
        <w:spacing w:line="420" w:lineRule="exact"/>
        <w:ind w:left="0" w:firstLine="560"/>
        <w:rPr>
          <w:color w:val="auto"/>
          <w:highlight w:val="none"/>
        </w:rPr>
      </w:pPr>
      <w:r>
        <w:rPr>
          <w:rFonts w:hint="eastAsia"/>
          <w:color w:val="auto"/>
          <w:highlight w:val="none"/>
        </w:rPr>
        <w:t>甲方请求乙方赔偿或支付违约金的，不影响甲方行使对乙方予以降级或解除合同的权利。</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争议解决</w:t>
      </w:r>
    </w:p>
    <w:p>
      <w:pPr>
        <w:spacing w:line="420" w:lineRule="exact"/>
        <w:ind w:firstLine="560"/>
        <w:rPr>
          <w:rFonts w:ascii="宋体" w:hAnsi="宋体"/>
          <w:color w:val="auto"/>
          <w:szCs w:val="28"/>
          <w:highlight w:val="none"/>
        </w:rPr>
      </w:pPr>
      <w:r>
        <w:rPr>
          <w:rFonts w:hint="eastAsia" w:ascii="宋体" w:hAnsi="宋体"/>
          <w:color w:val="auto"/>
          <w:szCs w:val="28"/>
          <w:highlight w:val="none"/>
        </w:rPr>
        <w:t>本合同在履行过程中发生争议，甲乙双方应友好协商解决，若双方协商不成，应当将争议内容提交到甲方所在地有管辖权的人民法院，通过诉讼方式解决。</w:t>
      </w:r>
    </w:p>
    <w:p>
      <w:pPr>
        <w:pStyle w:val="22"/>
        <w:numPr>
          <w:ilvl w:val="0"/>
          <w:numId w:val="4"/>
        </w:numPr>
        <w:spacing w:before="156" w:beforeLines="50" w:line="420" w:lineRule="exact"/>
        <w:ind w:left="981" w:hanging="420" w:firstLineChars="0"/>
        <w:rPr>
          <w:b/>
          <w:bCs/>
          <w:color w:val="auto"/>
          <w:highlight w:val="none"/>
        </w:rPr>
      </w:pPr>
      <w:r>
        <w:rPr>
          <w:rFonts w:hint="eastAsia"/>
          <w:b/>
          <w:bCs/>
          <w:color w:val="auto"/>
          <w:highlight w:val="none"/>
        </w:rPr>
        <w:t>其他约定</w:t>
      </w:r>
    </w:p>
    <w:p>
      <w:pPr>
        <w:pStyle w:val="22"/>
        <w:numPr>
          <w:ilvl w:val="0"/>
          <w:numId w:val="10"/>
        </w:numPr>
        <w:spacing w:line="420" w:lineRule="exact"/>
        <w:ind w:left="0" w:firstLine="560"/>
        <w:rPr>
          <w:color w:val="auto"/>
          <w:highlight w:val="none"/>
        </w:rPr>
      </w:pPr>
      <w:r>
        <w:rPr>
          <w:rFonts w:hint="eastAsia"/>
          <w:color w:val="auto"/>
          <w:highlight w:val="none"/>
        </w:rPr>
        <w:t>甲乙双方之间委托操作的相关业务均受本合同约束。本</w:t>
      </w:r>
      <w:r>
        <w:rPr>
          <w:color w:val="auto"/>
          <w:highlight w:val="none"/>
        </w:rPr>
        <w:t>协议</w:t>
      </w:r>
      <w:r>
        <w:rPr>
          <w:rFonts w:hint="eastAsia"/>
          <w:color w:val="auto"/>
          <w:highlight w:val="none"/>
        </w:rPr>
        <w:t>正文</w:t>
      </w:r>
      <w:r>
        <w:rPr>
          <w:color w:val="auto"/>
          <w:highlight w:val="none"/>
        </w:rPr>
        <w:t>未尽事宜，双方</w:t>
      </w:r>
      <w:r>
        <w:rPr>
          <w:rFonts w:hint="eastAsia"/>
          <w:color w:val="auto"/>
          <w:highlight w:val="none"/>
        </w:rPr>
        <w:t>可以</w:t>
      </w:r>
      <w:r>
        <w:rPr>
          <w:color w:val="auto"/>
          <w:highlight w:val="none"/>
        </w:rPr>
        <w:t>另行</w:t>
      </w:r>
      <w:r>
        <w:rPr>
          <w:rFonts w:hint="eastAsia"/>
          <w:color w:val="auto"/>
          <w:highlight w:val="none"/>
        </w:rPr>
        <w:t>商</w:t>
      </w:r>
      <w:r>
        <w:rPr>
          <w:color w:val="auto"/>
          <w:highlight w:val="none"/>
        </w:rPr>
        <w:t>议签订补充协议</w:t>
      </w:r>
      <w:r>
        <w:rPr>
          <w:rFonts w:hint="eastAsia"/>
          <w:color w:val="auto"/>
          <w:highlight w:val="none"/>
        </w:rPr>
        <w:t>，该</w:t>
      </w:r>
      <w:r>
        <w:rPr>
          <w:color w:val="auto"/>
          <w:highlight w:val="none"/>
        </w:rPr>
        <w:t>补充协议作为本协议的一部分，与本协议具有同等的效力。此外，</w:t>
      </w:r>
      <w:r>
        <w:rPr>
          <w:rFonts w:hint="eastAsia"/>
          <w:color w:val="auto"/>
          <w:highlight w:val="none"/>
        </w:rPr>
        <w:t>双方</w:t>
      </w:r>
      <w:r>
        <w:rPr>
          <w:color w:val="auto"/>
          <w:highlight w:val="none"/>
        </w:rPr>
        <w:t>签署的运输服务承诺或其他书面文件亦为本合同不可分割的一部分。</w:t>
      </w:r>
    </w:p>
    <w:p>
      <w:pPr>
        <w:pStyle w:val="22"/>
        <w:numPr>
          <w:ilvl w:val="0"/>
          <w:numId w:val="10"/>
        </w:numPr>
        <w:spacing w:line="420" w:lineRule="exact"/>
        <w:ind w:left="0" w:firstLine="560"/>
        <w:rPr>
          <w:color w:val="auto"/>
          <w:highlight w:val="none"/>
        </w:rPr>
      </w:pPr>
      <w:r>
        <w:rPr>
          <w:color w:val="auto"/>
          <w:highlight w:val="none"/>
        </w:rPr>
        <w:t>本</w:t>
      </w:r>
      <w:r>
        <w:rPr>
          <w:rFonts w:hint="eastAsia"/>
          <w:color w:val="auto"/>
          <w:highlight w:val="none"/>
        </w:rPr>
        <w:t>合同</w:t>
      </w:r>
      <w:r>
        <w:rPr>
          <w:color w:val="auto"/>
          <w:highlight w:val="none"/>
        </w:rPr>
        <w:t>经双方盖章后生效。本协议正本一式</w:t>
      </w:r>
      <w:r>
        <w:rPr>
          <w:rFonts w:hint="eastAsia"/>
          <w:color w:val="auto"/>
          <w:highlight w:val="none"/>
        </w:rPr>
        <w:t>两</w:t>
      </w:r>
      <w:r>
        <w:rPr>
          <w:color w:val="auto"/>
          <w:highlight w:val="none"/>
        </w:rPr>
        <w:t>份，具有同等法律效力。</w:t>
      </w:r>
    </w:p>
    <w:p>
      <w:pPr>
        <w:pStyle w:val="22"/>
        <w:spacing w:line="420" w:lineRule="exact"/>
        <w:ind w:left="560" w:firstLine="0" w:firstLineChars="0"/>
        <w:rPr>
          <w:color w:val="auto"/>
          <w:highlight w:val="none"/>
        </w:rPr>
      </w:pPr>
      <w:r>
        <w:rPr>
          <w:rFonts w:hint="eastAsia"/>
          <w:color w:val="auto"/>
          <w:highlight w:val="none"/>
        </w:rPr>
        <w:t>3</w:t>
      </w:r>
      <w:r>
        <w:rPr>
          <w:color w:val="auto"/>
          <w:highlight w:val="none"/>
        </w:rPr>
        <w:t>.</w:t>
      </w:r>
      <w:r>
        <w:rPr>
          <w:rFonts w:hint="eastAsia"/>
          <w:color w:val="auto"/>
          <w:highlight w:val="none"/>
        </w:rPr>
        <w:t>本合同双方盖章时间不影响合同有效期的约定。</w:t>
      </w:r>
    </w:p>
    <w:p>
      <w:pPr>
        <w:spacing w:line="420" w:lineRule="exact"/>
        <w:ind w:firstLine="560"/>
        <w:rPr>
          <w:color w:val="auto"/>
          <w:highlight w:val="none"/>
        </w:rPr>
      </w:pPr>
    </w:p>
    <w:p>
      <w:pPr>
        <w:spacing w:line="420" w:lineRule="exact"/>
        <w:ind w:firstLine="560"/>
        <w:rPr>
          <w:color w:val="auto"/>
          <w:highlight w:val="none"/>
        </w:rPr>
      </w:pPr>
    </w:p>
    <w:p>
      <w:pPr>
        <w:spacing w:line="420" w:lineRule="exact"/>
        <w:ind w:firstLine="560"/>
        <w:rPr>
          <w:color w:val="auto"/>
          <w:highlight w:val="none"/>
        </w:rPr>
      </w:pPr>
      <w:r>
        <w:rPr>
          <w:rFonts w:hint="eastAsia"/>
          <w:color w:val="auto"/>
          <w:highlight w:val="none"/>
        </w:rPr>
        <w:t xml:space="preserve">甲方盖章： </w:t>
      </w:r>
      <w:r>
        <w:rPr>
          <w:color w:val="auto"/>
          <w:highlight w:val="none"/>
        </w:rPr>
        <w:t xml:space="preserve">                           </w:t>
      </w:r>
      <w:r>
        <w:rPr>
          <w:rFonts w:hint="eastAsia"/>
          <w:color w:val="auto"/>
          <w:highlight w:val="none"/>
        </w:rPr>
        <w:t>乙方盖章：</w:t>
      </w:r>
    </w:p>
    <w:p>
      <w:pPr>
        <w:spacing w:line="420" w:lineRule="exact"/>
        <w:ind w:firstLine="560"/>
        <w:rPr>
          <w:color w:val="auto"/>
          <w:highlight w:val="none"/>
        </w:rPr>
      </w:pPr>
      <w:r>
        <w:rPr>
          <w:rFonts w:hint="eastAsia"/>
          <w:color w:val="auto"/>
          <w:highlight w:val="none"/>
        </w:rPr>
        <w:t xml:space="preserve">盖章时间： </w:t>
      </w:r>
      <w:r>
        <w:rPr>
          <w:color w:val="auto"/>
          <w:highlight w:val="none"/>
        </w:rPr>
        <w:t xml:space="preserve">                           </w:t>
      </w:r>
      <w:r>
        <w:rPr>
          <w:rFonts w:hint="eastAsia"/>
          <w:color w:val="auto"/>
          <w:highlight w:val="none"/>
        </w:rPr>
        <w:t>盖章时间：</w:t>
      </w:r>
      <w:r>
        <w:rPr>
          <w:color w:val="auto"/>
          <w:highlight w:val="none"/>
        </w:rPr>
        <w:t xml:space="preserve"> </w:t>
      </w:r>
    </w:p>
    <w:p>
      <w:pPr>
        <w:widowControl/>
        <w:spacing w:line="420" w:lineRule="exact"/>
        <w:ind w:firstLine="0" w:firstLineChars="0"/>
        <w:jc w:val="left"/>
        <w:rPr>
          <w:color w:val="auto"/>
          <w:highlight w:val="none"/>
        </w:rPr>
      </w:pPr>
      <w:r>
        <w:rPr>
          <w:color w:val="auto"/>
          <w:highlight w:val="none"/>
        </w:rPr>
        <w:br w:type="page"/>
      </w:r>
    </w:p>
    <w:p>
      <w:pPr>
        <w:spacing w:line="420" w:lineRule="exact"/>
        <w:ind w:firstLine="0" w:firstLineChars="0"/>
        <w:jc w:val="left"/>
        <w:rPr>
          <w:b w:val="0"/>
          <w:bCs w:val="0"/>
          <w:color w:val="auto"/>
          <w:szCs w:val="28"/>
          <w:highlight w:val="none"/>
        </w:rPr>
      </w:pPr>
      <w:r>
        <w:rPr>
          <w:rFonts w:hint="eastAsia"/>
          <w:b w:val="0"/>
          <w:bCs w:val="0"/>
          <w:color w:val="auto"/>
          <w:szCs w:val="28"/>
          <w:highlight w:val="none"/>
        </w:rPr>
        <w:t>附件一：</w:t>
      </w:r>
      <w:r>
        <w:rPr>
          <w:b w:val="0"/>
          <w:bCs w:val="0"/>
          <w:color w:val="auto"/>
          <w:szCs w:val="28"/>
          <w:highlight w:val="none"/>
        </w:rPr>
        <w:t xml:space="preserve"> </w:t>
      </w:r>
    </w:p>
    <w:p>
      <w:pPr>
        <w:spacing w:line="420" w:lineRule="exact"/>
        <w:ind w:firstLine="640"/>
        <w:jc w:val="center"/>
        <w:rPr>
          <w:b w:val="0"/>
          <w:bCs w:val="0"/>
          <w:color w:val="auto"/>
          <w:sz w:val="32"/>
          <w:szCs w:val="32"/>
          <w:highlight w:val="none"/>
        </w:rPr>
      </w:pPr>
      <w:r>
        <w:rPr>
          <w:rFonts w:hint="eastAsia"/>
          <w:b w:val="0"/>
          <w:bCs w:val="0"/>
          <w:color w:val="auto"/>
          <w:sz w:val="32"/>
          <w:szCs w:val="32"/>
          <w:highlight w:val="none"/>
        </w:rPr>
        <w:t>授</w:t>
      </w:r>
      <w:r>
        <w:rPr>
          <w:b w:val="0"/>
          <w:bCs w:val="0"/>
          <w:color w:val="auto"/>
          <w:sz w:val="32"/>
          <w:szCs w:val="32"/>
          <w:highlight w:val="none"/>
        </w:rPr>
        <w:t xml:space="preserve"> 权 委 托 书</w:t>
      </w:r>
    </w:p>
    <w:p>
      <w:pPr>
        <w:spacing w:line="420" w:lineRule="exact"/>
        <w:ind w:firstLine="643"/>
        <w:jc w:val="center"/>
        <w:rPr>
          <w:rFonts w:hint="eastAsia"/>
          <w:b/>
          <w:bCs/>
          <w:color w:val="auto"/>
          <w:sz w:val="32"/>
          <w:szCs w:val="32"/>
          <w:highlight w:val="none"/>
        </w:rPr>
      </w:pPr>
    </w:p>
    <w:p>
      <w:pPr>
        <w:spacing w:line="420" w:lineRule="exact"/>
        <w:ind w:firstLine="560"/>
        <w:rPr>
          <w:color w:val="auto"/>
          <w:highlight w:val="none"/>
        </w:rPr>
      </w:pPr>
      <w:r>
        <w:rPr>
          <w:rFonts w:hint="eastAsia"/>
          <w:color w:val="auto"/>
          <w:highlight w:val="none"/>
        </w:rPr>
        <w:t>本授权委托书声明：本人系</w:t>
      </w:r>
      <w:r>
        <w:rPr>
          <w:color w:val="auto"/>
          <w:highlight w:val="none"/>
        </w:rPr>
        <w:t xml:space="preserve">                      公司负责人（身份证号：                  ），现授权委托___________为我公司委托代理人，以本公司的名义参加江苏蓝宝星球科技有限公司（以下简称为蓝宝星球公司）组织的集装箱运输事宜。代理人在合同谈判、履行、变更、终止等过程所签署的一切文件和与之有关的一切事务，本人和本公司均予承认。</w:t>
      </w:r>
    </w:p>
    <w:p>
      <w:pPr>
        <w:spacing w:line="420" w:lineRule="exact"/>
        <w:ind w:firstLine="560"/>
        <w:rPr>
          <w:color w:val="auto"/>
          <w:highlight w:val="none"/>
        </w:rPr>
      </w:pPr>
      <w:r>
        <w:rPr>
          <w:rFonts w:hint="eastAsia"/>
          <w:color w:val="auto"/>
          <w:highlight w:val="none"/>
        </w:rPr>
        <w:t>本次授权为长期授权，直至向星球公司出具由本人和本公司签署的终止授权的书面文件时止。</w:t>
      </w:r>
    </w:p>
    <w:p>
      <w:pPr>
        <w:spacing w:line="420" w:lineRule="exact"/>
        <w:ind w:firstLine="560"/>
        <w:rPr>
          <w:color w:val="auto"/>
          <w:highlight w:val="none"/>
        </w:rPr>
      </w:pPr>
      <w:r>
        <w:rPr>
          <w:rFonts w:hint="eastAsia"/>
          <w:color w:val="auto"/>
          <w:highlight w:val="none"/>
        </w:rPr>
        <w:t>代理人无转委托权，特此委托。</w:t>
      </w:r>
    </w:p>
    <w:p>
      <w:pPr>
        <w:spacing w:line="420" w:lineRule="exact"/>
        <w:ind w:firstLine="560"/>
        <w:rPr>
          <w:color w:val="auto"/>
          <w:highlight w:val="none"/>
        </w:rPr>
      </w:pPr>
    </w:p>
    <w:p>
      <w:pPr>
        <w:spacing w:line="420" w:lineRule="exact"/>
        <w:ind w:firstLine="560"/>
        <w:rPr>
          <w:color w:val="auto"/>
          <w:highlight w:val="none"/>
        </w:rPr>
      </w:pPr>
      <w:r>
        <w:rPr>
          <w:rFonts w:hint="eastAsia"/>
          <w:color w:val="auto"/>
          <w:highlight w:val="none"/>
        </w:rPr>
        <w:t>代理人姓名：</w:t>
      </w:r>
      <w:r>
        <w:rPr>
          <w:color w:val="auto"/>
          <w:highlight w:val="none"/>
        </w:rPr>
        <w:t xml:space="preserve">                   </w:t>
      </w:r>
    </w:p>
    <w:p>
      <w:pPr>
        <w:spacing w:line="420" w:lineRule="exact"/>
        <w:ind w:firstLine="560"/>
        <w:rPr>
          <w:color w:val="auto"/>
          <w:highlight w:val="none"/>
        </w:rPr>
      </w:pPr>
      <w:r>
        <w:rPr>
          <w:rFonts w:hint="eastAsia"/>
          <w:color w:val="auto"/>
          <w:highlight w:val="none"/>
        </w:rPr>
        <w:t>代理人身份证号码：</w:t>
      </w:r>
    </w:p>
    <w:p>
      <w:pPr>
        <w:spacing w:line="420" w:lineRule="exact"/>
        <w:ind w:firstLine="560"/>
        <w:rPr>
          <w:color w:val="auto"/>
          <w:highlight w:val="none"/>
        </w:rPr>
      </w:pPr>
      <w:r>
        <w:rPr>
          <w:rFonts w:hint="eastAsia"/>
          <w:color w:val="auto"/>
          <w:highlight w:val="none"/>
        </w:rPr>
        <w:t>委托代理人（签字）：</w:t>
      </w:r>
    </w:p>
    <w:p>
      <w:pPr>
        <w:spacing w:line="420" w:lineRule="exact"/>
        <w:ind w:firstLine="560"/>
        <w:rPr>
          <w:color w:val="auto"/>
          <w:highlight w:val="none"/>
        </w:rPr>
      </w:pPr>
      <w:r>
        <w:rPr>
          <w:rFonts w:hint="eastAsia"/>
          <w:color w:val="auto"/>
          <w:highlight w:val="none"/>
        </w:rPr>
        <w:t>授权委托人（签字）：</w:t>
      </w:r>
    </w:p>
    <w:p>
      <w:pPr>
        <w:spacing w:line="420" w:lineRule="exact"/>
        <w:ind w:firstLine="560"/>
        <w:rPr>
          <w:color w:val="auto"/>
          <w:highlight w:val="none"/>
        </w:rPr>
      </w:pPr>
    </w:p>
    <w:p>
      <w:pPr>
        <w:spacing w:line="420" w:lineRule="exact"/>
        <w:ind w:firstLine="560"/>
        <w:rPr>
          <w:color w:val="auto"/>
          <w:highlight w:val="none"/>
        </w:rPr>
      </w:pPr>
      <w:r>
        <w:rPr>
          <w:rFonts w:hint="eastAsia"/>
          <w:color w:val="auto"/>
          <w:highlight w:val="none"/>
        </w:rPr>
        <w:t>日期：</w:t>
      </w:r>
      <w:r>
        <w:rPr>
          <w:color w:val="auto"/>
          <w:highlight w:val="none"/>
        </w:rPr>
        <w:t xml:space="preserve">    年   月   日（盖单位公章） </w:t>
      </w:r>
    </w:p>
    <w:p>
      <w:pPr>
        <w:spacing w:line="420" w:lineRule="exact"/>
        <w:ind w:firstLine="0" w:firstLineChars="0"/>
        <w:rPr>
          <w:color w:val="auto"/>
          <w:highlight w:val="none"/>
        </w:rPr>
      </w:pPr>
    </w:p>
    <w:p>
      <w:pPr>
        <w:widowControl/>
        <w:spacing w:line="420" w:lineRule="exact"/>
        <w:ind w:firstLine="0" w:firstLineChars="0"/>
        <w:jc w:val="left"/>
        <w:rPr>
          <w:color w:val="auto"/>
          <w:highlight w:val="none"/>
        </w:rPr>
      </w:pPr>
      <w:r>
        <w:rPr>
          <w:color w:val="auto"/>
          <w:highlight w:val="none"/>
        </w:rPr>
        <w:br w:type="page"/>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附件二</w:t>
      </w:r>
      <w:r>
        <w:rPr>
          <w:rFonts w:hint="eastAsia" w:ascii="仿宋" w:hAnsi="仿宋"/>
          <w:color w:val="auto"/>
          <w:szCs w:val="28"/>
          <w:highlight w:val="none"/>
        </w:rPr>
        <w:t>：</w:t>
      </w:r>
    </w:p>
    <w:p>
      <w:pPr>
        <w:spacing w:line="420" w:lineRule="exact"/>
        <w:ind w:firstLine="560"/>
        <w:jc w:val="center"/>
        <w:rPr>
          <w:rFonts w:ascii="仿宋" w:hAnsi="仿宋"/>
          <w:color w:val="auto"/>
          <w:sz w:val="28"/>
          <w:szCs w:val="28"/>
          <w:highlight w:val="none"/>
        </w:rPr>
      </w:pPr>
      <w:r>
        <w:rPr>
          <w:rFonts w:hint="eastAsia" w:ascii="仿宋" w:hAnsi="仿宋"/>
          <w:color w:val="auto"/>
          <w:sz w:val="28"/>
          <w:szCs w:val="28"/>
          <w:highlight w:val="none"/>
        </w:rPr>
        <w:t>蓝宝星球平台账号使用确认书</w:t>
      </w:r>
    </w:p>
    <w:p>
      <w:pPr>
        <w:spacing w:line="420" w:lineRule="exact"/>
        <w:ind w:firstLine="560"/>
        <w:jc w:val="center"/>
        <w:rPr>
          <w:rFonts w:ascii="仿宋" w:hAnsi="仿宋"/>
          <w:color w:val="auto"/>
          <w:sz w:val="28"/>
          <w:szCs w:val="28"/>
          <w:highlight w:val="none"/>
        </w:rPr>
      </w:pP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致：江苏蓝宝星球科技有限公司</w:t>
      </w:r>
    </w:p>
    <w:p>
      <w:pPr>
        <w:spacing w:line="420" w:lineRule="exact"/>
        <w:ind w:firstLine="560"/>
        <w:jc w:val="left"/>
        <w:rPr>
          <w:rFonts w:ascii="仿宋" w:hAnsi="仿宋"/>
          <w:color w:val="auto"/>
          <w:sz w:val="28"/>
          <w:szCs w:val="28"/>
          <w:highlight w:val="none"/>
        </w:rPr>
      </w:pP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我司确认以下信息并承诺接受相关效果：</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（1）已了解和掌握平台政策、操作方式并及时关注平台发布的公告、提示等；</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（2）操作我司所持有的蓝宝星球平台账号的员工已经过谨慎地授权；</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（3）已建立妥善保管、使用该账号的管理制度。</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通过该账号在蓝宝星球平台进行的所有操作，包括但不限于发布货物信息、运输需求、账单确认等，均视为我司真实意思表示，因此产生的效果我司全面接受。经由该账号确认的信息，我司不再向江苏蓝宝星球科技有限公司提出相反的主张。</w:t>
      </w:r>
    </w:p>
    <w:p>
      <w:pPr>
        <w:spacing w:line="420" w:lineRule="exact"/>
        <w:ind w:firstLine="560"/>
        <w:jc w:val="left"/>
        <w:rPr>
          <w:rFonts w:ascii="仿宋" w:hAnsi="仿宋"/>
          <w:color w:val="auto"/>
          <w:sz w:val="28"/>
          <w:szCs w:val="28"/>
          <w:highlight w:val="none"/>
        </w:rPr>
      </w:pPr>
      <w:r>
        <w:rPr>
          <w:rFonts w:hint="eastAsia" w:ascii="仿宋" w:hAnsi="仿宋"/>
          <w:color w:val="auto"/>
          <w:sz w:val="28"/>
          <w:szCs w:val="28"/>
          <w:highlight w:val="none"/>
        </w:rPr>
        <w:t>我司持有蓝宝星球平台账号名：</w:t>
      </w:r>
    </w:p>
    <w:p>
      <w:pPr>
        <w:spacing w:line="420" w:lineRule="exact"/>
        <w:ind w:firstLine="560"/>
        <w:jc w:val="left"/>
        <w:rPr>
          <w:rFonts w:ascii="仿宋" w:hAnsi="仿宋"/>
          <w:color w:val="auto"/>
          <w:sz w:val="28"/>
          <w:szCs w:val="28"/>
          <w:highlight w:val="none"/>
        </w:rPr>
      </w:pPr>
    </w:p>
    <w:p>
      <w:pPr>
        <w:spacing w:line="420" w:lineRule="exact"/>
        <w:ind w:left="3600" w:leftChars="1500" w:firstLine="560"/>
        <w:jc w:val="left"/>
        <w:rPr>
          <w:rFonts w:ascii="仿宋" w:hAnsi="仿宋"/>
          <w:color w:val="auto"/>
          <w:sz w:val="28"/>
          <w:szCs w:val="28"/>
          <w:highlight w:val="none"/>
        </w:rPr>
      </w:pPr>
      <w:r>
        <w:rPr>
          <w:rFonts w:hint="eastAsia" w:ascii="仿宋" w:hAnsi="仿宋"/>
          <w:color w:val="auto"/>
          <w:sz w:val="28"/>
          <w:szCs w:val="28"/>
          <w:highlight w:val="none"/>
        </w:rPr>
        <w:t>确认人名称：</w:t>
      </w:r>
    </w:p>
    <w:p>
      <w:pPr>
        <w:spacing w:line="420" w:lineRule="exact"/>
        <w:ind w:left="3600" w:leftChars="1500" w:firstLine="560"/>
        <w:jc w:val="left"/>
        <w:rPr>
          <w:rFonts w:ascii="仿宋" w:hAnsi="仿宋"/>
          <w:color w:val="auto"/>
          <w:sz w:val="28"/>
          <w:szCs w:val="28"/>
          <w:highlight w:val="none"/>
        </w:rPr>
      </w:pPr>
      <w:r>
        <w:rPr>
          <w:rFonts w:hint="eastAsia" w:ascii="仿宋" w:hAnsi="仿宋"/>
          <w:color w:val="auto"/>
          <w:sz w:val="28"/>
          <w:szCs w:val="28"/>
          <w:highlight w:val="none"/>
        </w:rPr>
        <w:t>法定代表人签字：</w:t>
      </w:r>
    </w:p>
    <w:p>
      <w:pPr>
        <w:spacing w:line="420" w:lineRule="exact"/>
        <w:ind w:left="3600" w:leftChars="1500" w:firstLine="560"/>
        <w:jc w:val="left"/>
        <w:rPr>
          <w:rFonts w:ascii="仿宋" w:hAnsi="仿宋"/>
          <w:color w:val="auto"/>
          <w:sz w:val="28"/>
          <w:szCs w:val="28"/>
          <w:highlight w:val="none"/>
        </w:rPr>
      </w:pPr>
      <w:r>
        <w:rPr>
          <w:rFonts w:hint="eastAsia" w:ascii="仿宋" w:hAnsi="仿宋"/>
          <w:color w:val="auto"/>
          <w:sz w:val="28"/>
          <w:szCs w:val="28"/>
          <w:highlight w:val="none"/>
        </w:rPr>
        <w:t>（加盖公章）</w:t>
      </w:r>
    </w:p>
    <w:p>
      <w:pPr>
        <w:ind w:firstLine="56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bidi w:val="0"/>
        <w:jc w:val="center"/>
        <w:rPr>
          <w:rFonts w:hint="eastAsia" w:ascii="黑体" w:hAnsi="黑体" w:eastAsia="黑体" w:cs="黑体"/>
          <w:b/>
          <w:bCs/>
          <w:color w:val="auto"/>
          <w:sz w:val="36"/>
          <w:szCs w:val="36"/>
          <w:highlight w:val="none"/>
        </w:rPr>
      </w:pPr>
      <w:bookmarkStart w:id="200" w:name="_Toc9846"/>
      <w:r>
        <w:rPr>
          <w:rFonts w:hint="eastAsia" w:ascii="黑体" w:hAnsi="黑体" w:eastAsia="黑体" w:cs="黑体"/>
          <w:b/>
          <w:bCs/>
          <w:color w:val="auto"/>
          <w:sz w:val="36"/>
          <w:szCs w:val="36"/>
          <w:highlight w:val="none"/>
        </w:rPr>
        <w:t>第</w:t>
      </w:r>
      <w:r>
        <w:rPr>
          <w:rFonts w:hint="eastAsia" w:ascii="黑体" w:hAnsi="黑体" w:eastAsia="黑体" w:cs="黑体"/>
          <w:b/>
          <w:bCs/>
          <w:color w:val="auto"/>
          <w:sz w:val="36"/>
          <w:szCs w:val="36"/>
          <w:highlight w:val="none"/>
          <w:lang w:val="en-US" w:eastAsia="zh-CN"/>
        </w:rPr>
        <w:t>五</w:t>
      </w:r>
      <w:r>
        <w:rPr>
          <w:rFonts w:hint="eastAsia" w:ascii="黑体" w:hAnsi="黑体" w:eastAsia="黑体" w:cs="黑体"/>
          <w:b/>
          <w:bCs/>
          <w:color w:val="auto"/>
          <w:sz w:val="36"/>
          <w:szCs w:val="36"/>
          <w:highlight w:val="none"/>
        </w:rPr>
        <w:t xml:space="preserve">章 </w:t>
      </w:r>
      <w:r>
        <w:rPr>
          <w:rFonts w:hint="eastAsia" w:ascii="黑体" w:hAnsi="黑体" w:eastAsia="黑体" w:cs="黑体"/>
          <w:b/>
          <w:bCs/>
          <w:color w:val="auto"/>
          <w:sz w:val="36"/>
          <w:szCs w:val="36"/>
          <w:highlight w:val="none"/>
          <w:lang w:val="en-US" w:eastAsia="zh-CN"/>
        </w:rPr>
        <w:t>服务</w:t>
      </w:r>
      <w:r>
        <w:rPr>
          <w:rFonts w:hint="eastAsia" w:ascii="黑体" w:hAnsi="黑体" w:eastAsia="黑体" w:cs="黑体"/>
          <w:b/>
          <w:bCs/>
          <w:color w:val="auto"/>
          <w:sz w:val="36"/>
          <w:szCs w:val="36"/>
          <w:highlight w:val="none"/>
        </w:rPr>
        <w:t>标准和要求</w:t>
      </w:r>
      <w:bookmarkEnd w:id="200"/>
    </w:p>
    <w:p>
      <w:pPr>
        <w:pStyle w:val="13"/>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一、服务</w:t>
      </w:r>
    </w:p>
    <w:p>
      <w:pPr>
        <w:numPr>
          <w:ilvl w:val="0"/>
          <w:numId w:val="0"/>
        </w:numPr>
        <w:rPr>
          <w:rFonts w:hint="default"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1、投标人认同招标人合同条款中的费率价格，承诺中标后按此费率价格结算作业费用。投标人承诺</w:t>
      </w:r>
      <w:r>
        <w:rPr>
          <w:rFonts w:hint="eastAsia" w:cs="宋体"/>
          <w:color w:val="auto"/>
          <w:sz w:val="24"/>
          <w:szCs w:val="24"/>
          <w:highlight w:val="none"/>
          <w:lang w:val="en-US" w:eastAsia="zh-CN"/>
        </w:rPr>
        <w:t>使用蓝宝星球平台填报运输数据，并以系统账单作为最终结算依据。</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2、</w:t>
      </w:r>
      <w:r>
        <w:rPr>
          <w:rFonts w:hint="eastAsia"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应严格遵守</w:t>
      </w:r>
      <w:r>
        <w:rPr>
          <w:rFonts w:hint="eastAsia" w:eastAsia="宋体" w:cs="宋体"/>
          <w:color w:val="auto"/>
          <w:sz w:val="24"/>
          <w:szCs w:val="24"/>
          <w:highlight w:val="none"/>
          <w:lang w:val="en-US" w:eastAsia="zh-CN"/>
        </w:rPr>
        <w:t>招标人</w:t>
      </w:r>
      <w:r>
        <w:rPr>
          <w:rFonts w:hint="eastAsia" w:ascii="宋体" w:hAnsi="宋体" w:eastAsia="宋体" w:cs="宋体"/>
          <w:color w:val="auto"/>
          <w:sz w:val="24"/>
          <w:szCs w:val="24"/>
          <w:highlight w:val="none"/>
        </w:rPr>
        <w:t>、码头及堆场管理人员的管理，驾驶员不得以任何借口</w:t>
      </w:r>
      <w:r>
        <w:rPr>
          <w:rFonts w:hint="eastAsia" w:cs="宋体"/>
          <w:color w:val="auto"/>
          <w:sz w:val="24"/>
          <w:szCs w:val="24"/>
          <w:highlight w:val="none"/>
          <w:lang w:val="en-US" w:eastAsia="zh-CN"/>
        </w:rPr>
        <w:t>拒绝管理，否则由此造成的一切后果，均由投标人负责。</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3、对蓝宝调度指令百分百接受并能切实的布置落实，期间没有任何拒绝推脱言语行为。</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4、对发布的委托都能及时接受回复，并能有效控制车队车辆落实完成,能主动沟通任务计划。</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5、对于加急、临时增加需加班完成的委托任务，能完全控制好自有车辆，配合蓝宝盯控，完成任务。</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6、能保证车队内所有车辆围绕蓝宝业务开展作业。</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7、在突发情况下，能放弃自身利益，完全听从蓝宝调遣，完成困难作业。</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default" w:cs="宋体"/>
          <w:color w:val="auto"/>
          <w:sz w:val="24"/>
          <w:szCs w:val="24"/>
          <w:highlight w:val="none"/>
          <w:lang w:val="en-US" w:eastAsia="zh-CN"/>
        </w:rPr>
      </w:pPr>
      <w:r>
        <w:rPr>
          <w:rFonts w:hint="eastAsia" w:cs="宋体"/>
          <w:color w:val="auto"/>
          <w:sz w:val="24"/>
          <w:szCs w:val="24"/>
          <w:highlight w:val="none"/>
          <w:lang w:val="en-US" w:eastAsia="zh-CN"/>
        </w:rPr>
        <w:t>8、能完全掌控队内司机行为。</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9、车队以蓝宝业务为主营，可以做到令行禁止，完全开放车辆定位信息，服从蓝宝星球调度指令，必要时可接受加班（夜间与节假日）。</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10、投标人出现三次违反上述规定行为的予以降级，严重的予以解除合同。</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二、安全</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360" w:lineRule="auto"/>
        <w:ind w:leftChars="0" w:right="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color w:val="auto"/>
          <w:highlight w:val="none"/>
        </w:rPr>
        <w:t>现场管理办法及管理人员投入</w:t>
      </w:r>
      <w:r>
        <w:rPr>
          <w:rFonts w:hint="eastAsia"/>
          <w:color w:val="auto"/>
          <w:highlight w:val="none"/>
          <w:lang w:val="en-US" w:eastAsia="zh-CN"/>
        </w:rPr>
        <w:t>情况</w:t>
      </w:r>
      <w:r>
        <w:rPr>
          <w:rFonts w:hint="eastAsia" w:ascii="宋体" w:hAnsi="宋体" w:eastAsia="宋体" w:cs="宋体"/>
          <w:color w:val="auto"/>
          <w:sz w:val="24"/>
          <w:szCs w:val="24"/>
          <w:highlight w:val="none"/>
          <w:lang w:val="en-US" w:eastAsia="zh-CN"/>
        </w:rPr>
        <w:t>配备情况</w:t>
      </w:r>
      <w:r>
        <w:rPr>
          <w:rFonts w:hint="eastAsia" w:eastAsia="宋体" w:cs="宋体"/>
          <w:color w:val="auto"/>
          <w:sz w:val="24"/>
          <w:szCs w:val="24"/>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360" w:lineRule="auto"/>
        <w:ind w:leftChars="0" w:right="0"/>
        <w:textAlignment w:val="auto"/>
        <w:outlineLvl w:val="9"/>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2、</w:t>
      </w:r>
      <w:r>
        <w:rPr>
          <w:rFonts w:hint="eastAsia"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rPr>
        <w:t>应为运输车辆及司机购买保险</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并</w:t>
      </w:r>
      <w:r>
        <w:rPr>
          <w:rFonts w:hint="eastAsia"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公司应具备道路运输的一切资质和手续。</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360" w:lineRule="auto"/>
        <w:ind w:leftChars="0" w:right="0"/>
        <w:textAlignment w:val="auto"/>
        <w:outlineLvl w:val="9"/>
        <w:rPr>
          <w:rFonts w:hint="eastAsia" w:cs="宋体"/>
          <w:color w:val="auto"/>
          <w:sz w:val="24"/>
          <w:szCs w:val="24"/>
          <w:highlight w:val="none"/>
          <w:lang w:val="en-US" w:eastAsia="zh-CN"/>
        </w:rPr>
      </w:pPr>
      <w:r>
        <w:rPr>
          <w:rFonts w:hint="eastAsia" w:eastAsia="宋体" w:cs="宋体"/>
          <w:color w:val="auto"/>
          <w:sz w:val="24"/>
          <w:szCs w:val="24"/>
          <w:highlight w:val="none"/>
          <w:lang w:val="en-US" w:eastAsia="zh-CN"/>
        </w:rPr>
        <w:t>3、</w:t>
      </w:r>
      <w:r>
        <w:rPr>
          <w:rFonts w:hint="eastAsia"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自行承担运输成本和因违章的造成的其他职能部门的处罚费用。</w:t>
      </w:r>
    </w:p>
    <w:p>
      <w:pPr>
        <w:pStyle w:val="1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ind w:leftChars="0" w:right="0"/>
        <w:textAlignment w:val="auto"/>
        <w:outlineLvl w:val="9"/>
        <w:rPr>
          <w:rFonts w:hint="eastAsia" w:cs="宋体"/>
          <w:color w:val="auto"/>
          <w:sz w:val="24"/>
          <w:szCs w:val="24"/>
          <w:highlight w:val="none"/>
          <w:lang w:val="en-US" w:eastAsia="zh-CN"/>
        </w:rPr>
      </w:pPr>
      <w:r>
        <w:rPr>
          <w:rFonts w:hint="eastAsia" w:cs="宋体"/>
          <w:color w:val="auto"/>
          <w:sz w:val="24"/>
          <w:szCs w:val="24"/>
          <w:highlight w:val="none"/>
          <w:lang w:val="en-US" w:eastAsia="zh-CN"/>
        </w:rPr>
        <w:t>4、投标人运输期间发生的投标人工作人员或第三人的人身伤亡，由投标人自行承担，由此给招标人造成损失的，投标人应对招标人进行赔偿；并投标人运输期间发生的货损或给招标人或第三方造成的财产损失的，由投标人进行赔偿。</w:t>
      </w:r>
    </w:p>
    <w:p>
      <w:pPr>
        <w:pStyle w:val="13"/>
        <w:numPr>
          <w:ilvl w:val="0"/>
          <w:numId w:val="0"/>
        </w:numPr>
        <w:wordWrap/>
        <w:adjustRightInd w:val="0"/>
        <w:snapToGrid/>
        <w:spacing w:line="360" w:lineRule="auto"/>
        <w:ind w:leftChars="0" w:right="0" w:rightChars="0"/>
        <w:textAlignment w:val="auto"/>
        <w:outlineLvl w:val="9"/>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br w:type="page"/>
      </w:r>
    </w:p>
    <w:p>
      <w:pPr>
        <w:pStyle w:val="5"/>
        <w:bidi w:val="0"/>
        <w:jc w:val="center"/>
        <w:rPr>
          <w:rFonts w:hint="eastAsia" w:ascii="黑体" w:hAnsi="黑体" w:eastAsia="黑体" w:cs="黑体"/>
          <w:b/>
          <w:bCs/>
          <w:color w:val="auto"/>
          <w:sz w:val="36"/>
          <w:szCs w:val="36"/>
          <w:highlight w:val="none"/>
        </w:rPr>
      </w:pPr>
      <w:bookmarkStart w:id="201" w:name="_Toc20634"/>
      <w:r>
        <w:rPr>
          <w:rFonts w:hint="eastAsia" w:ascii="黑体" w:hAnsi="黑体" w:eastAsia="黑体" w:cs="黑体"/>
          <w:b/>
          <w:bCs/>
          <w:color w:val="auto"/>
          <w:sz w:val="36"/>
          <w:szCs w:val="36"/>
          <w:highlight w:val="none"/>
        </w:rPr>
        <w:t>第</w:t>
      </w:r>
      <w:r>
        <w:rPr>
          <w:rFonts w:hint="eastAsia" w:ascii="黑体" w:hAnsi="黑体" w:eastAsia="黑体" w:cs="黑体"/>
          <w:b/>
          <w:bCs/>
          <w:color w:val="auto"/>
          <w:sz w:val="36"/>
          <w:szCs w:val="36"/>
          <w:highlight w:val="none"/>
          <w:lang w:val="en-US" w:eastAsia="zh-CN"/>
        </w:rPr>
        <w:t>六</w:t>
      </w:r>
      <w:r>
        <w:rPr>
          <w:rFonts w:hint="eastAsia" w:ascii="黑体" w:hAnsi="黑体" w:eastAsia="黑体" w:cs="黑体"/>
          <w:b/>
          <w:bCs/>
          <w:color w:val="auto"/>
          <w:sz w:val="36"/>
          <w:szCs w:val="36"/>
          <w:highlight w:val="none"/>
        </w:rPr>
        <w:t>章 投标文件格式</w:t>
      </w:r>
      <w:bookmarkEnd w:id="201"/>
    </w:p>
    <w:p>
      <w:pPr>
        <w:spacing w:line="1100" w:lineRule="exact"/>
        <w:jc w:val="center"/>
        <w:rPr>
          <w:rFonts w:hint="eastAsia"/>
          <w:b/>
          <w:color w:val="auto"/>
          <w:sz w:val="48"/>
          <w:szCs w:val="48"/>
          <w:highlight w:val="none"/>
        </w:rPr>
      </w:pPr>
      <w:r>
        <w:rPr>
          <w:rFonts w:hint="eastAsia"/>
          <w:b/>
          <w:color w:val="auto"/>
          <w:sz w:val="48"/>
          <w:szCs w:val="48"/>
          <w:highlight w:val="none"/>
        </w:rPr>
        <w:t>_______（项目名称）</w:t>
      </w:r>
      <w:r>
        <w:rPr>
          <w:rFonts w:hint="eastAsia"/>
          <w:b/>
          <w:color w:val="auto"/>
          <w:sz w:val="48"/>
          <w:szCs w:val="48"/>
          <w:highlight w:val="none"/>
          <w:lang w:val="en-US" w:eastAsia="zh-CN"/>
        </w:rPr>
        <w:t>服务</w:t>
      </w:r>
      <w:r>
        <w:rPr>
          <w:rFonts w:hint="eastAsia"/>
          <w:b/>
          <w:color w:val="auto"/>
          <w:sz w:val="48"/>
          <w:szCs w:val="48"/>
          <w:highlight w:val="none"/>
        </w:rPr>
        <w:t>采购招标</w:t>
      </w:r>
    </w:p>
    <w:p>
      <w:pPr>
        <w:spacing w:line="1100" w:lineRule="exact"/>
        <w:jc w:val="center"/>
        <w:rPr>
          <w:b/>
          <w:color w:val="auto"/>
          <w:sz w:val="52"/>
          <w:szCs w:val="52"/>
          <w:highlight w:val="none"/>
        </w:rPr>
      </w:pPr>
    </w:p>
    <w:p>
      <w:pPr>
        <w:pStyle w:val="2"/>
        <w:rPr>
          <w:color w:val="auto"/>
          <w:highlight w:val="none"/>
        </w:rPr>
      </w:pPr>
    </w:p>
    <w:p>
      <w:pPr>
        <w:spacing w:line="1100" w:lineRule="exact"/>
        <w:jc w:val="center"/>
        <w:rPr>
          <w:rFonts w:hint="eastAsia"/>
          <w:b/>
          <w:color w:val="auto"/>
          <w:sz w:val="52"/>
          <w:szCs w:val="52"/>
          <w:highlight w:val="none"/>
        </w:rPr>
      </w:pPr>
    </w:p>
    <w:p>
      <w:pPr>
        <w:spacing w:line="1100" w:lineRule="exact"/>
        <w:jc w:val="center"/>
        <w:rPr>
          <w:b/>
          <w:color w:val="auto"/>
          <w:sz w:val="52"/>
          <w:szCs w:val="52"/>
          <w:highlight w:val="none"/>
        </w:rPr>
      </w:pPr>
      <w:r>
        <w:rPr>
          <w:rFonts w:hint="eastAsia"/>
          <w:b/>
          <w:color w:val="auto"/>
          <w:sz w:val="52"/>
          <w:szCs w:val="52"/>
          <w:highlight w:val="none"/>
        </w:rPr>
        <w:t>投 标 文 件</w:t>
      </w:r>
    </w:p>
    <w:p>
      <w:pPr>
        <w:spacing w:line="1100" w:lineRule="exact"/>
        <w:jc w:val="center"/>
        <w:rPr>
          <w:b/>
          <w:color w:val="auto"/>
          <w:sz w:val="52"/>
          <w:szCs w:val="52"/>
          <w:highlight w:val="none"/>
        </w:rPr>
      </w:pPr>
    </w:p>
    <w:p>
      <w:pPr>
        <w:pStyle w:val="2"/>
        <w:rPr>
          <w:color w:val="auto"/>
          <w:highlight w:val="none"/>
        </w:rPr>
      </w:pPr>
    </w:p>
    <w:p>
      <w:pPr>
        <w:spacing w:line="1100" w:lineRule="exact"/>
        <w:jc w:val="center"/>
        <w:rPr>
          <w:b/>
          <w:color w:val="auto"/>
          <w:sz w:val="52"/>
          <w:szCs w:val="52"/>
          <w:highlight w:val="none"/>
        </w:rPr>
      </w:pPr>
    </w:p>
    <w:p>
      <w:pPr>
        <w:pStyle w:val="2"/>
        <w:rPr>
          <w:color w:val="auto"/>
          <w:highlight w:val="none"/>
        </w:rPr>
      </w:pPr>
    </w:p>
    <w:p>
      <w:pPr>
        <w:spacing w:line="1100" w:lineRule="exact"/>
        <w:jc w:val="center"/>
        <w:rPr>
          <w:b w:val="0"/>
          <w:bCs/>
          <w:color w:val="auto"/>
          <w:sz w:val="36"/>
          <w:szCs w:val="36"/>
          <w:highlight w:val="none"/>
        </w:rPr>
      </w:pPr>
      <w:r>
        <w:rPr>
          <w:rFonts w:hint="eastAsia"/>
          <w:b w:val="0"/>
          <w:bCs/>
          <w:color w:val="auto"/>
          <w:sz w:val="36"/>
          <w:szCs w:val="36"/>
          <w:highlight w:val="none"/>
        </w:rPr>
        <w:t>投标人：__________（盖单位章）</w:t>
      </w:r>
    </w:p>
    <w:p>
      <w:pPr>
        <w:spacing w:line="1100" w:lineRule="exact"/>
        <w:jc w:val="center"/>
        <w:rPr>
          <w:b w:val="0"/>
          <w:bCs/>
          <w:color w:val="auto"/>
          <w:sz w:val="36"/>
          <w:szCs w:val="36"/>
          <w:highlight w:val="none"/>
        </w:rPr>
      </w:pPr>
      <w:r>
        <w:rPr>
          <w:rFonts w:hint="eastAsia"/>
          <w:b w:val="0"/>
          <w:bCs/>
          <w:color w:val="auto"/>
          <w:sz w:val="36"/>
          <w:szCs w:val="36"/>
          <w:highlight w:val="none"/>
        </w:rPr>
        <w:t>____年____月____日</w:t>
      </w:r>
    </w:p>
    <w:p>
      <w:pPr>
        <w:spacing w:line="500" w:lineRule="exact"/>
        <w:jc w:val="center"/>
        <w:rPr>
          <w:color w:val="auto"/>
          <w:sz w:val="28"/>
          <w:szCs w:val="28"/>
          <w:highlight w:val="none"/>
        </w:rPr>
      </w:pPr>
    </w:p>
    <w:p>
      <w:pPr>
        <w:spacing w:line="500" w:lineRule="exact"/>
        <w:rPr>
          <w:color w:val="auto"/>
          <w:sz w:val="28"/>
          <w:szCs w:val="28"/>
          <w:highlight w:val="none"/>
        </w:rPr>
      </w:pPr>
    </w:p>
    <w:p>
      <w:pPr>
        <w:rPr>
          <w:rFonts w:hint="eastAsia"/>
          <w:color w:val="auto"/>
          <w:sz w:val="28"/>
          <w:szCs w:val="28"/>
          <w:highlight w:val="none"/>
        </w:rPr>
      </w:pPr>
      <w:r>
        <w:rPr>
          <w:rFonts w:hint="eastAsia"/>
          <w:color w:val="auto"/>
          <w:sz w:val="28"/>
          <w:szCs w:val="28"/>
          <w:highlight w:val="none"/>
        </w:rPr>
        <w:br w:type="page"/>
      </w:r>
    </w:p>
    <w:p>
      <w:pPr>
        <w:spacing w:line="500" w:lineRule="exact"/>
        <w:jc w:val="center"/>
        <w:rPr>
          <w:color w:val="auto"/>
          <w:sz w:val="28"/>
          <w:szCs w:val="28"/>
          <w:highlight w:val="none"/>
        </w:rPr>
      </w:pPr>
      <w:r>
        <w:rPr>
          <w:rFonts w:hint="eastAsia"/>
          <w:color w:val="auto"/>
          <w:sz w:val="28"/>
          <w:szCs w:val="28"/>
          <w:highlight w:val="none"/>
        </w:rPr>
        <w:t>目    录</w:t>
      </w:r>
    </w:p>
    <w:p>
      <w:pPr>
        <w:numPr>
          <w:ilvl w:val="0"/>
          <w:numId w:val="11"/>
        </w:numPr>
        <w:spacing w:line="400" w:lineRule="exact"/>
        <w:rPr>
          <w:color w:val="auto"/>
          <w:szCs w:val="21"/>
          <w:highlight w:val="none"/>
        </w:rPr>
      </w:pPr>
      <w:r>
        <w:rPr>
          <w:rFonts w:hint="eastAsia"/>
          <w:color w:val="auto"/>
          <w:szCs w:val="21"/>
          <w:highlight w:val="none"/>
        </w:rPr>
        <w:t>投标函</w:t>
      </w:r>
    </w:p>
    <w:p>
      <w:pPr>
        <w:numPr>
          <w:ilvl w:val="0"/>
          <w:numId w:val="11"/>
        </w:numPr>
        <w:spacing w:line="400" w:lineRule="exact"/>
        <w:rPr>
          <w:color w:val="auto"/>
          <w:szCs w:val="21"/>
          <w:highlight w:val="none"/>
        </w:rPr>
      </w:pPr>
      <w:r>
        <w:rPr>
          <w:rFonts w:hint="eastAsia"/>
          <w:color w:val="auto"/>
          <w:szCs w:val="21"/>
          <w:highlight w:val="none"/>
        </w:rPr>
        <w:t>法定代表人身份证明及授权委托书</w:t>
      </w:r>
    </w:p>
    <w:p>
      <w:pPr>
        <w:spacing w:line="400" w:lineRule="exact"/>
        <w:ind w:left="960"/>
        <w:rPr>
          <w:color w:val="auto"/>
          <w:szCs w:val="21"/>
          <w:highlight w:val="none"/>
        </w:rPr>
      </w:pPr>
      <w:r>
        <w:rPr>
          <w:rFonts w:hint="eastAsia"/>
          <w:color w:val="auto"/>
          <w:szCs w:val="21"/>
          <w:highlight w:val="none"/>
          <w:lang w:val="en-US" w:eastAsia="zh-CN"/>
        </w:rPr>
        <w:t>三</w:t>
      </w:r>
      <w:r>
        <w:rPr>
          <w:rFonts w:hint="eastAsia"/>
          <w:color w:val="auto"/>
          <w:szCs w:val="21"/>
          <w:highlight w:val="none"/>
        </w:rPr>
        <w:t>、</w:t>
      </w:r>
      <w:r>
        <w:rPr>
          <w:rFonts w:hint="eastAsia"/>
          <w:color w:val="auto"/>
          <w:szCs w:val="21"/>
          <w:highlight w:val="none"/>
          <w:lang w:val="en-US" w:eastAsia="zh-CN"/>
        </w:rPr>
        <w:t>服务承诺</w:t>
      </w:r>
      <w:r>
        <w:rPr>
          <w:rFonts w:hint="eastAsia"/>
          <w:color w:val="auto"/>
          <w:szCs w:val="21"/>
          <w:highlight w:val="none"/>
        </w:rPr>
        <w:t>书</w:t>
      </w:r>
    </w:p>
    <w:p>
      <w:pPr>
        <w:spacing w:line="400" w:lineRule="exact"/>
        <w:ind w:left="960"/>
        <w:rPr>
          <w:color w:val="auto"/>
          <w:szCs w:val="21"/>
          <w:highlight w:val="none"/>
        </w:rPr>
      </w:pPr>
      <w:r>
        <w:rPr>
          <w:rFonts w:hint="eastAsia"/>
          <w:color w:val="auto"/>
          <w:szCs w:val="21"/>
          <w:highlight w:val="none"/>
          <w:lang w:val="en-US" w:eastAsia="zh-CN"/>
        </w:rPr>
        <w:t>四</w:t>
      </w:r>
      <w:r>
        <w:rPr>
          <w:rFonts w:hint="eastAsia"/>
          <w:color w:val="auto"/>
          <w:szCs w:val="21"/>
          <w:highlight w:val="none"/>
        </w:rPr>
        <w:t>、运输安全保证计划</w:t>
      </w:r>
    </w:p>
    <w:p>
      <w:pPr>
        <w:spacing w:line="400" w:lineRule="exact"/>
        <w:ind w:left="960"/>
        <w:rPr>
          <w:color w:val="auto"/>
          <w:szCs w:val="21"/>
          <w:highlight w:val="none"/>
        </w:rPr>
      </w:pPr>
      <w:r>
        <w:rPr>
          <w:rFonts w:hint="eastAsia"/>
          <w:color w:val="auto"/>
          <w:szCs w:val="21"/>
          <w:highlight w:val="none"/>
          <w:lang w:val="en-US" w:eastAsia="zh-CN"/>
        </w:rPr>
        <w:t>五</w:t>
      </w:r>
      <w:r>
        <w:rPr>
          <w:rFonts w:hint="eastAsia"/>
          <w:color w:val="auto"/>
          <w:szCs w:val="21"/>
          <w:highlight w:val="none"/>
        </w:rPr>
        <w:t>、其它材料</w:t>
      </w:r>
    </w:p>
    <w:p>
      <w:pPr>
        <w:pStyle w:val="3"/>
        <w:tabs>
          <w:tab w:val="right" w:leader="hyphen" w:pos="8100"/>
        </w:tabs>
        <w:spacing w:line="400" w:lineRule="exact"/>
        <w:ind w:firstLine="480" w:firstLineChars="200"/>
        <w:rPr>
          <w:color w:val="auto"/>
          <w:highlight w:val="none"/>
        </w:rPr>
      </w:pPr>
    </w:p>
    <w:p>
      <w:pPr>
        <w:pStyle w:val="3"/>
        <w:tabs>
          <w:tab w:val="right" w:leader="hyphen" w:pos="8100"/>
        </w:tabs>
        <w:spacing w:line="400" w:lineRule="exact"/>
        <w:ind w:firstLine="480" w:firstLineChars="200"/>
        <w:rPr>
          <w:color w:val="auto"/>
          <w:highlight w:val="none"/>
        </w:rPr>
      </w:pPr>
    </w:p>
    <w:p>
      <w:pPr>
        <w:pStyle w:val="3"/>
        <w:tabs>
          <w:tab w:val="right" w:leader="hyphen" w:pos="8100"/>
        </w:tabs>
        <w:spacing w:line="400" w:lineRule="exact"/>
        <w:ind w:firstLine="480" w:firstLineChars="200"/>
        <w:rPr>
          <w:color w:val="auto"/>
          <w:highlight w:val="none"/>
        </w:rPr>
      </w:pPr>
    </w:p>
    <w:p>
      <w:pPr>
        <w:pStyle w:val="3"/>
        <w:tabs>
          <w:tab w:val="right" w:leader="hyphen" w:pos="8100"/>
        </w:tabs>
        <w:spacing w:line="400" w:lineRule="exact"/>
        <w:ind w:firstLine="480" w:firstLineChars="200"/>
        <w:rPr>
          <w:color w:val="auto"/>
          <w:highlight w:val="none"/>
        </w:rPr>
      </w:pPr>
      <w:r>
        <w:rPr>
          <w:rFonts w:hint="eastAsia"/>
          <w:color w:val="auto"/>
          <w:highlight w:val="none"/>
        </w:rPr>
        <w:t>-</w:t>
      </w:r>
    </w:p>
    <w:p>
      <w:pPr>
        <w:rPr>
          <w:color w:val="auto"/>
          <w:sz w:val="18"/>
          <w:szCs w:val="18"/>
          <w:highlight w:val="none"/>
        </w:rPr>
      </w:pPr>
    </w:p>
    <w:p>
      <w:pPr>
        <w:numPr>
          <w:ilvl w:val="0"/>
          <w:numId w:val="12"/>
        </w:numPr>
        <w:jc w:val="center"/>
        <w:outlineLvl w:val="1"/>
        <w:rPr>
          <w:rFonts w:hint="eastAsia"/>
          <w:b/>
          <w:color w:val="auto"/>
          <w:sz w:val="30"/>
          <w:szCs w:val="30"/>
          <w:highlight w:val="none"/>
          <w:lang w:val="en-US" w:eastAsia="zh-CN"/>
        </w:rPr>
      </w:pPr>
      <w:r>
        <w:rPr>
          <w:b/>
          <w:color w:val="auto"/>
          <w:sz w:val="24"/>
          <w:highlight w:val="none"/>
        </w:rPr>
        <w:br w:type="page"/>
      </w:r>
      <w:bookmarkStart w:id="202" w:name="_Toc5318"/>
      <w:r>
        <w:rPr>
          <w:rFonts w:hint="eastAsia"/>
          <w:b/>
          <w:color w:val="auto"/>
          <w:sz w:val="30"/>
          <w:szCs w:val="30"/>
          <w:highlight w:val="none"/>
          <w:lang w:val="en-US" w:eastAsia="zh-CN"/>
        </w:rPr>
        <w:t>投标函</w:t>
      </w:r>
      <w:bookmarkEnd w:id="202"/>
    </w:p>
    <w:p>
      <w:pPr>
        <w:pStyle w:val="19"/>
        <w:numPr>
          <w:ilvl w:val="0"/>
          <w:numId w:val="0"/>
        </w:numPr>
        <w:rPr>
          <w:color w:val="auto"/>
          <w:highlight w:val="none"/>
        </w:rPr>
      </w:pPr>
    </w:p>
    <w:p>
      <w:pPr>
        <w:numPr>
          <w:ilvl w:val="0"/>
          <w:numId w:val="13"/>
        </w:num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我方己仔细研究了</w:t>
      </w:r>
      <w:r>
        <w:rPr>
          <w:rFonts w:hint="eastAsia" w:ascii="宋体" w:hAnsi="宋体"/>
          <w:color w:val="auto"/>
          <w:szCs w:val="21"/>
          <w:highlight w:val="none"/>
          <w:u w:val="single"/>
          <w:lang w:eastAsia="zh-CN"/>
        </w:rPr>
        <w:t>江苏蓝宝星球科技有限公司集装箱空箱运输项目（二</w:t>
      </w:r>
      <w:bookmarkStart w:id="217" w:name="_GoBack"/>
      <w:bookmarkEnd w:id="217"/>
      <w:r>
        <w:rPr>
          <w:rFonts w:hint="eastAsia" w:ascii="宋体" w:hAnsi="宋体"/>
          <w:color w:val="auto"/>
          <w:szCs w:val="21"/>
          <w:highlight w:val="none"/>
          <w:u w:val="single"/>
          <w:lang w:eastAsia="zh-CN"/>
        </w:rPr>
        <w:t>次）</w:t>
      </w:r>
      <w:r>
        <w:rPr>
          <w:rFonts w:hint="eastAsia" w:ascii="宋体" w:hAnsi="宋体"/>
          <w:color w:val="auto"/>
          <w:szCs w:val="21"/>
          <w:highlight w:val="none"/>
        </w:rPr>
        <w:t>（项目名称）招标文件的全部内容，</w:t>
      </w:r>
      <w:r>
        <w:rPr>
          <w:rFonts w:hint="eastAsia" w:ascii="宋体" w:hAnsi="宋体"/>
          <w:color w:val="auto"/>
          <w:szCs w:val="21"/>
          <w:highlight w:val="none"/>
          <w:lang w:val="en-US" w:eastAsia="zh-CN"/>
        </w:rPr>
        <w:t>服务期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，按合同约定实施和完成</w:t>
      </w:r>
      <w:r>
        <w:rPr>
          <w:rFonts w:hint="eastAsia" w:ascii="宋体" w:hAnsi="宋体"/>
          <w:color w:val="auto"/>
          <w:szCs w:val="21"/>
          <w:highlight w:val="none"/>
          <w:lang w:val="en-US" w:eastAsia="zh-CN"/>
        </w:rPr>
        <w:t>项目内容</w:t>
      </w:r>
      <w:r>
        <w:rPr>
          <w:rFonts w:hint="eastAsia" w:ascii="宋体" w:hAnsi="宋体"/>
          <w:color w:val="auto"/>
          <w:szCs w:val="21"/>
          <w:highlight w:val="none"/>
        </w:rPr>
        <w:t>，质量达到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合格</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widowControl w:val="0"/>
        <w:wordWrap/>
        <w:adjustRightInd/>
        <w:snapToGrid/>
        <w:spacing w:line="360" w:lineRule="auto"/>
        <w:ind w:firstLine="480" w:firstLineChars="200"/>
        <w:textAlignment w:val="auto"/>
        <w:rPr>
          <w:rFonts w:hint="eastAsia"/>
          <w:color w:val="auto"/>
          <w:szCs w:val="21"/>
          <w:highlight w:val="none"/>
        </w:rPr>
      </w:pPr>
      <w:r>
        <w:rPr>
          <w:rFonts w:hint="eastAsia"/>
          <w:color w:val="auto"/>
          <w:szCs w:val="21"/>
          <w:highlight w:val="none"/>
        </w:rPr>
        <w:t>2．我方承诺在投标有效期内不修改、撤销投标文件。</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3．如我方中标：</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（1）我方承诺在收到中标通知书后，在中标通知书规定的期限内与你方签订合同。</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（2）随同本投标函递交的投标函附录属于合同文件的组成部分。</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（3）我方承诺按照招标文件规定向你方递交履约担保。</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（4）我方承诺在合同约定的期限内完成</w:t>
      </w:r>
      <w:r>
        <w:rPr>
          <w:rFonts w:hint="eastAsia"/>
          <w:color w:val="auto"/>
          <w:szCs w:val="21"/>
          <w:highlight w:val="none"/>
          <w:lang w:val="en-US" w:eastAsia="zh-CN"/>
        </w:rPr>
        <w:t>全部服务</w:t>
      </w:r>
      <w:r>
        <w:rPr>
          <w:rFonts w:hint="eastAsia"/>
          <w:color w:val="auto"/>
          <w:szCs w:val="21"/>
          <w:highlight w:val="none"/>
        </w:rPr>
        <w:t>。</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4．我方在此声明，所递交的投标文件及有关资料内容完整、真实准确，且不存在第二章“投标人须知”第1.4.2项规定的任何一种情形。</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 xml:space="preserve">5．在合同协议书正式签署生效之前，本投标函连同中标通知书将构成我们双方之间共同遵守的文件，对双方具有约束力。 </w:t>
      </w:r>
    </w:p>
    <w:p>
      <w:pPr>
        <w:widowControl w:val="0"/>
        <w:wordWrap/>
        <w:adjustRightInd/>
        <w:snapToGrid/>
        <w:spacing w:line="360" w:lineRule="auto"/>
        <w:ind w:firstLine="480" w:firstLineChars="200"/>
        <w:textAlignment w:val="auto"/>
        <w:rPr>
          <w:color w:val="auto"/>
          <w:szCs w:val="21"/>
          <w:highlight w:val="none"/>
        </w:rPr>
      </w:pPr>
      <w:r>
        <w:rPr>
          <w:rFonts w:hint="eastAsia"/>
          <w:color w:val="auto"/>
          <w:szCs w:val="21"/>
          <w:highlight w:val="none"/>
        </w:rPr>
        <w:t>6．___________________（其他补充说明）。</w:t>
      </w:r>
    </w:p>
    <w:p>
      <w:pPr>
        <w:spacing w:line="360" w:lineRule="auto"/>
        <w:rPr>
          <w:color w:val="auto"/>
          <w:szCs w:val="21"/>
          <w:highlight w:val="none"/>
        </w:rPr>
      </w:pPr>
    </w:p>
    <w:p>
      <w:pPr>
        <w:pStyle w:val="2"/>
        <w:rPr>
          <w:color w:val="auto"/>
          <w:highlight w:val="none"/>
        </w:rPr>
      </w:pPr>
    </w:p>
    <w:p>
      <w:pPr>
        <w:widowControl w:val="0"/>
        <w:wordWrap w:val="0"/>
        <w:adjustRightInd/>
        <w:snapToGrid/>
        <w:spacing w:line="360" w:lineRule="auto"/>
        <w:jc w:val="center"/>
        <w:textAlignment w:val="auto"/>
        <w:rPr>
          <w:rFonts w:hint="eastAsia"/>
          <w:color w:val="auto"/>
          <w:szCs w:val="21"/>
          <w:highlight w:val="none"/>
          <w:u w:val="single"/>
          <w:lang w:val="en-US" w:eastAsia="zh-CN"/>
        </w:rPr>
      </w:pPr>
      <w:r>
        <w:rPr>
          <w:rFonts w:hint="eastAsia"/>
          <w:color w:val="auto"/>
          <w:szCs w:val="21"/>
          <w:highlight w:val="none"/>
          <w:lang w:val="en-US" w:eastAsia="zh-CN"/>
        </w:rPr>
        <w:t xml:space="preserve">                            </w:t>
      </w:r>
      <w:r>
        <w:rPr>
          <w:rFonts w:hint="eastAsia"/>
          <w:color w:val="auto"/>
          <w:szCs w:val="21"/>
          <w:highlight w:val="none"/>
        </w:rPr>
        <w:t>投标人：</w:t>
      </w:r>
      <w:r>
        <w:rPr>
          <w:rFonts w:hint="eastAsia"/>
          <w:color w:val="auto"/>
          <w:szCs w:val="21"/>
          <w:highlight w:val="none"/>
          <w:u w:val="single"/>
          <w:lang w:val="en-US" w:eastAsia="zh-CN"/>
        </w:rPr>
        <w:t xml:space="preserve">                  </w:t>
      </w:r>
      <w:r>
        <w:rPr>
          <w:rFonts w:hint="eastAsia"/>
          <w:color w:val="auto"/>
          <w:szCs w:val="21"/>
          <w:highlight w:val="none"/>
          <w:u w:val="single"/>
        </w:rPr>
        <w:t>（盖单位章）</w:t>
      </w:r>
      <w:r>
        <w:rPr>
          <w:rFonts w:hint="eastAsia"/>
          <w:color w:val="auto"/>
          <w:szCs w:val="21"/>
          <w:highlight w:val="none"/>
          <w:u w:val="single"/>
          <w:lang w:val="en-US" w:eastAsia="zh-CN"/>
        </w:rPr>
        <w:t xml:space="preserve"> </w:t>
      </w:r>
    </w:p>
    <w:p>
      <w:pPr>
        <w:pStyle w:val="2"/>
        <w:rPr>
          <w:rFonts w:hint="eastAsia"/>
          <w:color w:val="auto"/>
          <w:highlight w:val="none"/>
          <w:lang w:val="en-US" w:eastAsia="zh-CN"/>
        </w:rPr>
      </w:pPr>
    </w:p>
    <w:p>
      <w:pPr>
        <w:widowControl w:val="0"/>
        <w:wordWrap w:val="0"/>
        <w:adjustRightInd/>
        <w:snapToGrid/>
        <w:spacing w:line="360" w:lineRule="auto"/>
        <w:jc w:val="right"/>
        <w:textAlignment w:val="auto"/>
        <w:rPr>
          <w:color w:val="auto"/>
          <w:highlight w:val="none"/>
        </w:rPr>
      </w:pPr>
      <w:r>
        <w:rPr>
          <w:rFonts w:hint="eastAsia"/>
          <w:color w:val="auto"/>
          <w:szCs w:val="21"/>
          <w:highlight w:val="none"/>
        </w:rPr>
        <w:t>法定代表人或其委托代理人：</w:t>
      </w:r>
      <w:r>
        <w:rPr>
          <w:rFonts w:hint="eastAsia"/>
          <w:color w:val="auto"/>
          <w:szCs w:val="21"/>
          <w:highlight w:val="none"/>
          <w:u w:val="single"/>
          <w:lang w:val="en-US" w:eastAsia="zh-CN"/>
        </w:rPr>
        <w:t xml:space="preserve">              </w:t>
      </w:r>
      <w:r>
        <w:rPr>
          <w:rFonts w:hint="eastAsia"/>
          <w:color w:val="auto"/>
          <w:szCs w:val="21"/>
          <w:highlight w:val="none"/>
          <w:u w:val="single"/>
        </w:rPr>
        <w:t>（签字</w:t>
      </w:r>
      <w:r>
        <w:rPr>
          <w:rFonts w:hint="eastAsia"/>
          <w:color w:val="auto"/>
          <w:szCs w:val="21"/>
          <w:highlight w:val="none"/>
          <w:u w:val="single"/>
          <w:lang w:val="en-US" w:eastAsia="zh-CN"/>
        </w:rPr>
        <w:t>或签章</w:t>
      </w:r>
      <w:r>
        <w:rPr>
          <w:rFonts w:hint="eastAsia"/>
          <w:color w:val="auto"/>
          <w:szCs w:val="21"/>
          <w:highlight w:val="none"/>
          <w:u w:val="single"/>
        </w:rPr>
        <w:t>）</w:t>
      </w:r>
    </w:p>
    <w:p>
      <w:pPr>
        <w:widowControl w:val="0"/>
        <w:wordWrap w:val="0"/>
        <w:adjustRightInd/>
        <w:snapToGrid/>
        <w:spacing w:line="360" w:lineRule="auto"/>
        <w:jc w:val="center"/>
        <w:textAlignment w:val="auto"/>
        <w:rPr>
          <w:rFonts w:hint="default" w:eastAsia="宋体"/>
          <w:color w:val="auto"/>
          <w:szCs w:val="21"/>
          <w:highlight w:val="none"/>
          <w:u w:val="single"/>
          <w:lang w:val="en-US" w:eastAsia="zh-CN"/>
        </w:rPr>
      </w:pPr>
      <w:r>
        <w:rPr>
          <w:rFonts w:hint="eastAsia"/>
          <w:color w:val="auto"/>
          <w:szCs w:val="21"/>
          <w:highlight w:val="none"/>
          <w:lang w:val="en-US" w:eastAsia="zh-CN"/>
        </w:rPr>
        <w:t xml:space="preserve">                                     </w:t>
      </w:r>
      <w:r>
        <w:rPr>
          <w:rFonts w:hint="eastAsia"/>
          <w:color w:val="auto"/>
          <w:szCs w:val="21"/>
          <w:highlight w:val="none"/>
        </w:rPr>
        <w:t>地址：</w:t>
      </w:r>
      <w:r>
        <w:rPr>
          <w:rFonts w:hint="eastAsia"/>
          <w:color w:val="auto"/>
          <w:szCs w:val="21"/>
          <w:highlight w:val="none"/>
          <w:u w:val="single"/>
          <w:lang w:val="en-US" w:eastAsia="zh-CN"/>
        </w:rPr>
        <w:t xml:space="preserve">                           </w:t>
      </w:r>
    </w:p>
    <w:p>
      <w:pPr>
        <w:widowControl w:val="0"/>
        <w:wordWrap w:val="0"/>
        <w:adjustRightInd/>
        <w:snapToGrid/>
        <w:spacing w:line="360" w:lineRule="auto"/>
        <w:jc w:val="center"/>
        <w:textAlignment w:val="auto"/>
        <w:rPr>
          <w:color w:val="auto"/>
          <w:szCs w:val="21"/>
          <w:highlight w:val="none"/>
        </w:rPr>
      </w:pPr>
      <w:r>
        <w:rPr>
          <w:rFonts w:hint="eastAsia"/>
          <w:color w:val="auto"/>
          <w:szCs w:val="21"/>
          <w:highlight w:val="none"/>
          <w:lang w:val="en-US" w:eastAsia="zh-CN"/>
        </w:rPr>
        <w:t xml:space="preserve">                                     </w:t>
      </w:r>
      <w:r>
        <w:rPr>
          <w:rFonts w:hint="eastAsia"/>
          <w:color w:val="auto"/>
          <w:szCs w:val="21"/>
          <w:highlight w:val="none"/>
        </w:rPr>
        <w:t>电话：</w:t>
      </w:r>
      <w:r>
        <w:rPr>
          <w:rFonts w:hint="eastAsia"/>
          <w:color w:val="auto"/>
          <w:szCs w:val="21"/>
          <w:highlight w:val="none"/>
          <w:u w:val="single"/>
          <w:lang w:val="en-US" w:eastAsia="zh-CN"/>
        </w:rPr>
        <w:t xml:space="preserve">                           </w:t>
      </w:r>
    </w:p>
    <w:p>
      <w:pPr>
        <w:widowControl w:val="0"/>
        <w:adjustRightInd/>
        <w:snapToGrid/>
        <w:spacing w:line="360" w:lineRule="auto"/>
        <w:ind w:firstLine="1800" w:firstLineChars="750"/>
        <w:jc w:val="center"/>
        <w:textAlignment w:val="auto"/>
        <w:rPr>
          <w:rFonts w:hint="eastAsia" w:eastAsiaTheme="minorEastAsia"/>
          <w:color w:val="auto"/>
          <w:szCs w:val="21"/>
          <w:highlight w:val="none"/>
          <w:lang w:val="en-US" w:eastAsia="zh-CN"/>
        </w:rPr>
      </w:pPr>
      <w:r>
        <w:rPr>
          <w:rFonts w:hint="eastAsia"/>
          <w:color w:val="auto"/>
          <w:szCs w:val="21"/>
          <w:highlight w:val="none"/>
          <w:lang w:val="en-US" w:eastAsia="zh-CN"/>
        </w:rPr>
        <w:t xml:space="preserve">                          </w:t>
      </w:r>
      <w:r>
        <w:rPr>
          <w:rFonts w:hint="eastAsia"/>
          <w:color w:val="auto"/>
          <w:szCs w:val="21"/>
          <w:highlight w:val="none"/>
        </w:rPr>
        <w:t>_______年_____月_______</w:t>
      </w:r>
      <w:r>
        <w:rPr>
          <w:rFonts w:hint="eastAsia"/>
          <w:color w:val="auto"/>
          <w:szCs w:val="21"/>
          <w:highlight w:val="none"/>
          <w:lang w:val="en-US" w:eastAsia="zh-CN"/>
        </w:rPr>
        <w:t>日</w:t>
      </w:r>
    </w:p>
    <w:p>
      <w:pPr>
        <w:pStyle w:val="2"/>
        <w:rPr>
          <w:color w:val="auto"/>
          <w:szCs w:val="21"/>
          <w:highlight w:val="none"/>
        </w:rPr>
      </w:pPr>
    </w:p>
    <w:p>
      <w:pPr>
        <w:pStyle w:val="2"/>
        <w:rPr>
          <w:color w:val="auto"/>
          <w:szCs w:val="21"/>
          <w:highlight w:val="none"/>
        </w:rPr>
      </w:pPr>
    </w:p>
    <w:p>
      <w:pPr>
        <w:spacing w:line="340" w:lineRule="exact"/>
        <w:jc w:val="both"/>
        <w:rPr>
          <w:rFonts w:hint="eastAsia"/>
          <w:b/>
          <w:color w:val="auto"/>
          <w:sz w:val="30"/>
          <w:szCs w:val="30"/>
          <w:highlight w:val="none"/>
        </w:rPr>
      </w:pPr>
    </w:p>
    <w:p>
      <w:pPr>
        <w:keepNext w:val="0"/>
        <w:keepLines w:val="0"/>
        <w:pageBreakBefore w:val="0"/>
        <w:widowControl w:val="0"/>
        <w:numPr>
          <w:ilvl w:val="0"/>
          <w:numId w:val="12"/>
        </w:numPr>
        <w:kinsoku/>
        <w:wordWrap/>
        <w:overflowPunct/>
        <w:topLinePunct w:val="0"/>
        <w:autoSpaceDE/>
        <w:autoSpaceDN/>
        <w:bidi w:val="0"/>
        <w:adjustRightInd/>
        <w:snapToGrid/>
        <w:spacing w:after="313" w:afterLines="100"/>
        <w:jc w:val="center"/>
        <w:textAlignment w:val="auto"/>
        <w:outlineLvl w:val="1"/>
        <w:rPr>
          <w:rFonts w:hint="eastAsia"/>
          <w:b/>
          <w:color w:val="auto"/>
          <w:sz w:val="30"/>
          <w:szCs w:val="30"/>
          <w:highlight w:val="none"/>
          <w:lang w:val="en-US" w:eastAsia="zh-CN"/>
        </w:rPr>
      </w:pPr>
      <w:bookmarkStart w:id="203" w:name="_Toc7334"/>
      <w:r>
        <w:rPr>
          <w:rFonts w:hint="eastAsia"/>
          <w:b/>
          <w:color w:val="auto"/>
          <w:sz w:val="30"/>
          <w:szCs w:val="30"/>
          <w:highlight w:val="none"/>
          <w:lang w:val="en-US" w:eastAsia="zh-CN"/>
        </w:rPr>
        <w:t>法定代表人身份证明及授权委托书</w:t>
      </w:r>
      <w:bookmarkEnd w:id="203"/>
    </w:p>
    <w:p>
      <w:pPr>
        <w:spacing w:line="360" w:lineRule="auto"/>
        <w:jc w:val="center"/>
        <w:rPr>
          <w:rFonts w:hint="eastAsia"/>
          <w:b/>
          <w:bCs/>
          <w:color w:val="auto"/>
          <w:szCs w:val="21"/>
          <w:highlight w:val="none"/>
        </w:rPr>
      </w:pPr>
      <w:bookmarkStart w:id="204" w:name="_Toc27162"/>
      <w:bookmarkStart w:id="205" w:name="_Toc5078"/>
      <w:bookmarkStart w:id="206" w:name="_Toc11120"/>
      <w:r>
        <w:rPr>
          <w:rFonts w:hint="eastAsia"/>
          <w:b/>
          <w:bCs/>
          <w:color w:val="auto"/>
          <w:szCs w:val="21"/>
          <w:highlight w:val="none"/>
        </w:rPr>
        <w:t>（一）法定代表人身份证明</w:t>
      </w:r>
      <w:bookmarkEnd w:id="204"/>
      <w:bookmarkEnd w:id="205"/>
      <w:bookmarkEnd w:id="206"/>
    </w:p>
    <w:p>
      <w:pPr>
        <w:spacing w:line="340" w:lineRule="exact"/>
        <w:jc w:val="right"/>
        <w:rPr>
          <w:color w:val="auto"/>
          <w:sz w:val="24"/>
          <w:highlight w:val="none"/>
        </w:rPr>
      </w:pPr>
    </w:p>
    <w:p>
      <w:pPr>
        <w:spacing w:line="360" w:lineRule="auto"/>
        <w:rPr>
          <w:rFonts w:hint="default" w:eastAsiaTheme="minorEastAsia"/>
          <w:color w:val="auto"/>
          <w:szCs w:val="21"/>
          <w:highlight w:val="none"/>
          <w:lang w:val="en-US" w:eastAsia="zh-CN"/>
        </w:rPr>
      </w:pPr>
      <w:r>
        <w:rPr>
          <w:rFonts w:hint="eastAsia"/>
          <w:color w:val="auto"/>
          <w:szCs w:val="21"/>
          <w:highlight w:val="none"/>
        </w:rPr>
        <w:t>投标人名称：</w:t>
      </w:r>
      <w:r>
        <w:rPr>
          <w:rFonts w:hint="eastAsia"/>
          <w:color w:val="auto"/>
          <w:szCs w:val="21"/>
          <w:highlight w:val="none"/>
          <w:u w:val="single"/>
          <w:lang w:val="en-US" w:eastAsia="zh-CN"/>
        </w:rPr>
        <w:t xml:space="preserve">                    </w:t>
      </w:r>
    </w:p>
    <w:p>
      <w:pPr>
        <w:spacing w:line="360" w:lineRule="auto"/>
        <w:rPr>
          <w:rFonts w:hint="default" w:eastAsiaTheme="minorEastAsia"/>
          <w:color w:val="auto"/>
          <w:highlight w:val="none"/>
          <w:lang w:val="en-US" w:eastAsia="zh-CN"/>
        </w:rPr>
      </w:pPr>
      <w:r>
        <w:rPr>
          <w:rFonts w:hint="eastAsia"/>
          <w:color w:val="auto"/>
          <w:szCs w:val="21"/>
          <w:highlight w:val="none"/>
        </w:rPr>
        <w:t>单位性质：</w:t>
      </w:r>
      <w:r>
        <w:rPr>
          <w:rFonts w:hint="eastAsia"/>
          <w:color w:val="auto"/>
          <w:szCs w:val="21"/>
          <w:highlight w:val="none"/>
          <w:u w:val="single"/>
          <w:lang w:val="en-US" w:eastAsia="zh-CN"/>
        </w:rPr>
        <w:t xml:space="preserve">                      </w:t>
      </w:r>
    </w:p>
    <w:p>
      <w:pPr>
        <w:spacing w:line="360" w:lineRule="auto"/>
        <w:rPr>
          <w:rFonts w:hint="eastAsia"/>
          <w:color w:val="auto"/>
          <w:szCs w:val="21"/>
          <w:highlight w:val="none"/>
          <w:u w:val="single"/>
          <w:lang w:val="en-US" w:eastAsia="zh-CN"/>
        </w:rPr>
      </w:pPr>
      <w:r>
        <w:rPr>
          <w:rFonts w:hint="eastAsia"/>
          <w:color w:val="auto"/>
          <w:szCs w:val="21"/>
          <w:highlight w:val="none"/>
        </w:rPr>
        <w:t>地    址：</w:t>
      </w:r>
      <w:r>
        <w:rPr>
          <w:rFonts w:hint="eastAsia"/>
          <w:color w:val="auto"/>
          <w:szCs w:val="21"/>
          <w:highlight w:val="none"/>
          <w:u w:val="single"/>
          <w:lang w:val="en-US" w:eastAsia="zh-CN"/>
        </w:rPr>
        <w:t xml:space="preserve">                      </w:t>
      </w:r>
    </w:p>
    <w:p>
      <w:pPr>
        <w:spacing w:line="360" w:lineRule="auto"/>
        <w:rPr>
          <w:color w:val="auto"/>
          <w:szCs w:val="21"/>
          <w:highlight w:val="none"/>
        </w:rPr>
      </w:pPr>
      <w:r>
        <w:rPr>
          <w:rFonts w:hint="eastAsia"/>
          <w:color w:val="auto"/>
          <w:szCs w:val="21"/>
          <w:highlight w:val="none"/>
        </w:rPr>
        <w:t>成立时间：</w:t>
      </w:r>
      <w:r>
        <w:rPr>
          <w:rFonts w:hint="eastAsia"/>
          <w:color w:val="auto"/>
          <w:szCs w:val="21"/>
          <w:highlight w:val="none"/>
          <w:u w:val="single"/>
          <w:lang w:val="en-US" w:eastAsia="zh-CN"/>
        </w:rPr>
        <w:t xml:space="preserve">        </w:t>
      </w:r>
      <w:r>
        <w:rPr>
          <w:rFonts w:hint="eastAsia"/>
          <w:color w:val="auto"/>
          <w:szCs w:val="21"/>
          <w:highlight w:val="none"/>
        </w:rPr>
        <w:t>年</w:t>
      </w:r>
      <w:r>
        <w:rPr>
          <w:rFonts w:hint="eastAsia"/>
          <w:color w:val="auto"/>
          <w:szCs w:val="21"/>
          <w:highlight w:val="none"/>
          <w:u w:val="single"/>
          <w:lang w:val="en-US" w:eastAsia="zh-CN"/>
        </w:rPr>
        <w:t xml:space="preserve">    </w:t>
      </w:r>
      <w:r>
        <w:rPr>
          <w:rFonts w:hint="eastAsia"/>
          <w:color w:val="auto"/>
          <w:szCs w:val="21"/>
          <w:highlight w:val="none"/>
        </w:rPr>
        <w:t>月</w:t>
      </w:r>
      <w:r>
        <w:rPr>
          <w:rFonts w:hint="eastAsia"/>
          <w:color w:val="auto"/>
          <w:szCs w:val="21"/>
          <w:highlight w:val="none"/>
          <w:u w:val="single"/>
          <w:lang w:val="en-US" w:eastAsia="zh-CN"/>
        </w:rPr>
        <w:t xml:space="preserve">    </w:t>
      </w:r>
      <w:r>
        <w:rPr>
          <w:rFonts w:hint="eastAsia"/>
          <w:color w:val="auto"/>
          <w:szCs w:val="21"/>
          <w:highlight w:val="none"/>
        </w:rPr>
        <w:t>日</w:t>
      </w:r>
    </w:p>
    <w:p>
      <w:pPr>
        <w:spacing w:line="360" w:lineRule="auto"/>
        <w:rPr>
          <w:color w:val="auto"/>
          <w:szCs w:val="21"/>
          <w:highlight w:val="none"/>
        </w:rPr>
      </w:pPr>
      <w:r>
        <w:rPr>
          <w:rFonts w:hint="eastAsia"/>
          <w:color w:val="auto"/>
          <w:szCs w:val="21"/>
          <w:highlight w:val="none"/>
        </w:rPr>
        <w:t>经营期限：_______________________</w:t>
      </w:r>
    </w:p>
    <w:p>
      <w:pPr>
        <w:spacing w:line="360" w:lineRule="auto"/>
        <w:rPr>
          <w:color w:val="auto"/>
          <w:szCs w:val="21"/>
          <w:highlight w:val="none"/>
        </w:rPr>
      </w:pPr>
    </w:p>
    <w:p>
      <w:pPr>
        <w:spacing w:line="360" w:lineRule="auto"/>
        <w:rPr>
          <w:rFonts w:hint="default" w:eastAsiaTheme="minorEastAsia"/>
          <w:color w:val="auto"/>
          <w:szCs w:val="21"/>
          <w:highlight w:val="none"/>
          <w:lang w:val="en-US" w:eastAsia="zh-CN"/>
        </w:rPr>
      </w:pPr>
      <w:r>
        <w:rPr>
          <w:rFonts w:hint="eastAsia"/>
          <w:color w:val="auto"/>
          <w:szCs w:val="21"/>
          <w:highlight w:val="none"/>
        </w:rPr>
        <w:t>姓名：</w:t>
      </w:r>
      <w:r>
        <w:rPr>
          <w:rFonts w:hint="eastAsia"/>
          <w:color w:val="auto"/>
          <w:szCs w:val="21"/>
          <w:highlight w:val="none"/>
          <w:u w:val="single"/>
          <w:lang w:val="en-US" w:eastAsia="zh-CN"/>
        </w:rPr>
        <w:t xml:space="preserve">         </w:t>
      </w:r>
      <w:r>
        <w:rPr>
          <w:rFonts w:hint="eastAsia"/>
          <w:color w:val="auto"/>
          <w:szCs w:val="21"/>
          <w:highlight w:val="none"/>
        </w:rPr>
        <w:t>性别：</w:t>
      </w:r>
      <w:r>
        <w:rPr>
          <w:rFonts w:hint="eastAsia"/>
          <w:color w:val="auto"/>
          <w:szCs w:val="21"/>
          <w:highlight w:val="none"/>
          <w:u w:val="single"/>
          <w:lang w:val="en-US" w:eastAsia="zh-CN"/>
        </w:rPr>
        <w:t xml:space="preserve">        </w:t>
      </w:r>
      <w:r>
        <w:rPr>
          <w:rFonts w:hint="eastAsia"/>
          <w:color w:val="auto"/>
          <w:szCs w:val="21"/>
          <w:highlight w:val="none"/>
        </w:rPr>
        <w:t>年龄：</w:t>
      </w:r>
      <w:r>
        <w:rPr>
          <w:rFonts w:hint="eastAsia"/>
          <w:color w:val="auto"/>
          <w:szCs w:val="21"/>
          <w:highlight w:val="none"/>
          <w:u w:val="single"/>
          <w:lang w:val="en-US" w:eastAsia="zh-CN"/>
        </w:rPr>
        <w:t xml:space="preserve">          </w:t>
      </w:r>
      <w:r>
        <w:rPr>
          <w:rFonts w:hint="eastAsia"/>
          <w:color w:val="auto"/>
          <w:szCs w:val="21"/>
          <w:highlight w:val="none"/>
        </w:rPr>
        <w:t>职务：</w:t>
      </w:r>
      <w:r>
        <w:rPr>
          <w:rFonts w:hint="eastAsia"/>
          <w:color w:val="auto"/>
          <w:szCs w:val="21"/>
          <w:highlight w:val="none"/>
          <w:u w:val="single"/>
          <w:lang w:val="en-US" w:eastAsia="zh-CN"/>
        </w:rPr>
        <w:t xml:space="preserve">          </w:t>
      </w:r>
    </w:p>
    <w:p>
      <w:pPr>
        <w:spacing w:line="360" w:lineRule="auto"/>
        <w:rPr>
          <w:color w:val="auto"/>
          <w:szCs w:val="21"/>
          <w:highlight w:val="none"/>
        </w:rPr>
      </w:pPr>
      <w:r>
        <w:rPr>
          <w:rFonts w:hint="eastAsia"/>
          <w:color w:val="auto"/>
          <w:szCs w:val="21"/>
          <w:highlight w:val="none"/>
        </w:rPr>
        <w:t>系</w:t>
      </w:r>
      <w:r>
        <w:rPr>
          <w:rFonts w:hint="eastAsia"/>
          <w:color w:val="auto"/>
          <w:szCs w:val="21"/>
          <w:highlight w:val="none"/>
          <w:u w:val="single"/>
          <w:lang w:val="en-US" w:eastAsia="zh-CN"/>
        </w:rPr>
        <w:t xml:space="preserve">                         </w:t>
      </w:r>
      <w:r>
        <w:rPr>
          <w:rFonts w:hint="eastAsia"/>
          <w:color w:val="auto"/>
          <w:szCs w:val="21"/>
          <w:highlight w:val="none"/>
        </w:rPr>
        <w:t>（投标人名称）的法定代表人。</w:t>
      </w:r>
    </w:p>
    <w:p>
      <w:pPr>
        <w:spacing w:line="360" w:lineRule="auto"/>
        <w:rPr>
          <w:color w:val="auto"/>
          <w:szCs w:val="21"/>
          <w:highlight w:val="none"/>
        </w:rPr>
      </w:pPr>
    </w:p>
    <w:p>
      <w:pPr>
        <w:spacing w:line="360" w:lineRule="auto"/>
        <w:rPr>
          <w:color w:val="auto"/>
          <w:szCs w:val="21"/>
          <w:highlight w:val="none"/>
        </w:rPr>
      </w:pPr>
      <w:r>
        <w:rPr>
          <w:rFonts w:hint="eastAsia"/>
          <w:color w:val="auto"/>
          <w:szCs w:val="21"/>
          <w:highlight w:val="none"/>
        </w:rPr>
        <w:t>特此证明。</w:t>
      </w:r>
    </w:p>
    <w:p>
      <w:pPr>
        <w:spacing w:line="360" w:lineRule="auto"/>
        <w:rPr>
          <w:color w:val="auto"/>
          <w:szCs w:val="21"/>
          <w:highlight w:val="none"/>
        </w:rPr>
      </w:pPr>
      <w:r>
        <w:rPr>
          <w:rFonts w:hint="eastAsia"/>
          <w:color w:val="auto"/>
          <w:szCs w:val="21"/>
          <w:highlight w:val="none"/>
        </w:rPr>
        <w:t>附：法定代表人身份证复印件</w:t>
      </w: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jc w:val="right"/>
        <w:rPr>
          <w:color w:val="auto"/>
          <w:szCs w:val="21"/>
          <w:highlight w:val="none"/>
        </w:rPr>
      </w:pPr>
      <w:r>
        <w:rPr>
          <w:rFonts w:hint="eastAsia"/>
          <w:color w:val="auto"/>
          <w:szCs w:val="21"/>
          <w:highlight w:val="none"/>
        </w:rPr>
        <w:t>投标人：___________________（盖单位章）</w:t>
      </w:r>
    </w:p>
    <w:p>
      <w:pPr>
        <w:spacing w:line="360" w:lineRule="auto"/>
        <w:rPr>
          <w:color w:val="auto"/>
          <w:szCs w:val="21"/>
          <w:highlight w:val="none"/>
        </w:rPr>
      </w:pPr>
    </w:p>
    <w:p>
      <w:pPr>
        <w:spacing w:line="360" w:lineRule="auto"/>
        <w:jc w:val="right"/>
        <w:rPr>
          <w:color w:val="auto"/>
          <w:szCs w:val="21"/>
          <w:highlight w:val="none"/>
        </w:rPr>
      </w:pPr>
      <w:r>
        <w:rPr>
          <w:rFonts w:hint="eastAsia"/>
          <w:color w:val="auto"/>
          <w:szCs w:val="21"/>
          <w:highlight w:val="none"/>
        </w:rPr>
        <w:t>_____年____月____日</w:t>
      </w: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center"/>
        <w:rPr>
          <w:rFonts w:hint="eastAsia"/>
          <w:b/>
          <w:bCs/>
          <w:color w:val="auto"/>
          <w:szCs w:val="21"/>
          <w:highlight w:val="none"/>
        </w:rPr>
      </w:pPr>
      <w:bookmarkStart w:id="207" w:name="_Toc26748"/>
      <w:bookmarkStart w:id="208" w:name="_Toc22316"/>
      <w:bookmarkStart w:id="209" w:name="_Toc28628"/>
      <w:r>
        <w:rPr>
          <w:rFonts w:hint="eastAsia"/>
          <w:b/>
          <w:bCs/>
          <w:color w:val="auto"/>
          <w:szCs w:val="21"/>
          <w:highlight w:val="none"/>
        </w:rPr>
        <w:t>（二）授权委托书</w:t>
      </w:r>
      <w:bookmarkEnd w:id="207"/>
      <w:bookmarkEnd w:id="208"/>
      <w:bookmarkEnd w:id="209"/>
    </w:p>
    <w:p>
      <w:pPr>
        <w:spacing w:line="340" w:lineRule="exact"/>
        <w:jc w:val="center"/>
        <w:rPr>
          <w:b/>
          <w:color w:val="auto"/>
          <w:sz w:val="24"/>
          <w:highlight w:val="none"/>
        </w:rPr>
      </w:pPr>
    </w:p>
    <w:p>
      <w:pPr>
        <w:spacing w:line="360" w:lineRule="auto"/>
        <w:rPr>
          <w:color w:val="auto"/>
          <w:szCs w:val="21"/>
          <w:highlight w:val="none"/>
        </w:rPr>
      </w:pPr>
      <w:r>
        <w:rPr>
          <w:rFonts w:hint="eastAsia"/>
          <w:color w:val="auto"/>
          <w:szCs w:val="21"/>
          <w:highlight w:val="none"/>
        </w:rPr>
        <w:t xml:space="preserve">    本人_____（姓名）系______（投标人名称）的法定代表人，现委托________（姓名）为我方代理人。代理人根据授权，以我方名义签署、澄清、说明、补正、递交、撤回、修改_______（项目名称）_________标段</w:t>
      </w:r>
      <w:r>
        <w:rPr>
          <w:rFonts w:hint="eastAsia"/>
          <w:color w:val="auto"/>
          <w:highlight w:val="none"/>
          <w:lang w:val="en-US" w:eastAsia="zh-CN"/>
        </w:rPr>
        <w:t>服务</w:t>
      </w:r>
      <w:r>
        <w:rPr>
          <w:rFonts w:hint="eastAsia"/>
          <w:color w:val="auto"/>
          <w:szCs w:val="21"/>
          <w:highlight w:val="none"/>
        </w:rPr>
        <w:t>采购投标文件、签订合同和处理有关事宜，其法律后果由我方承担。</w:t>
      </w:r>
    </w:p>
    <w:p>
      <w:pPr>
        <w:spacing w:line="360" w:lineRule="auto"/>
        <w:ind w:firstLine="600" w:firstLineChars="250"/>
        <w:rPr>
          <w:color w:val="auto"/>
          <w:szCs w:val="21"/>
          <w:highlight w:val="none"/>
        </w:rPr>
      </w:pPr>
      <w:r>
        <w:rPr>
          <w:rFonts w:hint="eastAsia"/>
          <w:color w:val="auto"/>
          <w:szCs w:val="21"/>
          <w:highlight w:val="none"/>
        </w:rPr>
        <w:t>委托期限：_____________</w:t>
      </w:r>
    </w:p>
    <w:p>
      <w:pPr>
        <w:spacing w:line="360" w:lineRule="auto"/>
        <w:ind w:firstLine="600" w:firstLineChars="250"/>
        <w:rPr>
          <w:color w:val="auto"/>
          <w:szCs w:val="21"/>
          <w:highlight w:val="none"/>
        </w:rPr>
      </w:pPr>
      <w:r>
        <w:rPr>
          <w:rFonts w:hint="eastAsia"/>
          <w:color w:val="auto"/>
          <w:szCs w:val="21"/>
          <w:highlight w:val="none"/>
        </w:rPr>
        <w:t>代理人无转委托权。</w:t>
      </w:r>
    </w:p>
    <w:p>
      <w:pPr>
        <w:spacing w:line="360" w:lineRule="auto"/>
        <w:ind w:firstLine="600" w:firstLineChars="250"/>
        <w:rPr>
          <w:color w:val="auto"/>
          <w:szCs w:val="21"/>
          <w:highlight w:val="none"/>
        </w:rPr>
      </w:pPr>
      <w:r>
        <w:rPr>
          <w:rFonts w:hint="eastAsia"/>
          <w:color w:val="auto"/>
          <w:szCs w:val="21"/>
          <w:highlight w:val="none"/>
        </w:rPr>
        <w:t>附：</w:t>
      </w:r>
      <w:r>
        <w:rPr>
          <w:rFonts w:hint="eastAsia"/>
          <w:color w:val="auto"/>
          <w:szCs w:val="21"/>
          <w:highlight w:val="none"/>
          <w:lang w:val="en-US" w:eastAsia="zh-CN"/>
        </w:rPr>
        <w:t>委托代理人</w:t>
      </w:r>
      <w:r>
        <w:rPr>
          <w:rFonts w:hint="eastAsia"/>
          <w:color w:val="auto"/>
          <w:szCs w:val="21"/>
          <w:highlight w:val="none"/>
        </w:rPr>
        <w:t>身份证复印件</w:t>
      </w:r>
    </w:p>
    <w:p>
      <w:pPr>
        <w:spacing w:line="360" w:lineRule="auto"/>
        <w:jc w:val="center"/>
        <w:rPr>
          <w:color w:val="auto"/>
          <w:szCs w:val="21"/>
          <w:highlight w:val="none"/>
        </w:rPr>
      </w:pPr>
    </w:p>
    <w:p>
      <w:pPr>
        <w:spacing w:line="360" w:lineRule="auto"/>
        <w:jc w:val="center"/>
        <w:rPr>
          <w:color w:val="auto"/>
          <w:szCs w:val="21"/>
          <w:highlight w:val="none"/>
        </w:rPr>
      </w:pPr>
    </w:p>
    <w:p>
      <w:pPr>
        <w:spacing w:line="360" w:lineRule="auto"/>
        <w:jc w:val="center"/>
        <w:rPr>
          <w:color w:val="auto"/>
          <w:szCs w:val="21"/>
          <w:highlight w:val="none"/>
        </w:rPr>
      </w:pPr>
    </w:p>
    <w:p>
      <w:pPr>
        <w:wordWrap w:val="0"/>
        <w:spacing w:line="360" w:lineRule="auto"/>
        <w:jc w:val="right"/>
        <w:rPr>
          <w:color w:val="auto"/>
          <w:szCs w:val="21"/>
          <w:highlight w:val="none"/>
          <w:u w:val="single"/>
        </w:rPr>
      </w:pPr>
      <w:r>
        <w:rPr>
          <w:rFonts w:hint="eastAsia"/>
          <w:color w:val="auto"/>
          <w:szCs w:val="21"/>
          <w:highlight w:val="none"/>
        </w:rPr>
        <w:t>投标人：</w:t>
      </w:r>
      <w:r>
        <w:rPr>
          <w:rFonts w:hint="eastAsia"/>
          <w:color w:val="auto"/>
          <w:szCs w:val="21"/>
          <w:highlight w:val="none"/>
          <w:u w:val="single"/>
        </w:rPr>
        <w:t xml:space="preserve">     </w:t>
      </w:r>
      <w:r>
        <w:rPr>
          <w:rFonts w:hint="eastAsia"/>
          <w:color w:val="auto"/>
          <w:szCs w:val="21"/>
          <w:highlight w:val="none"/>
          <w:u w:val="single"/>
          <w:lang w:val="en-US" w:eastAsia="zh-CN"/>
        </w:rPr>
        <w:t xml:space="preserve">  </w:t>
      </w:r>
      <w:r>
        <w:rPr>
          <w:rFonts w:hint="eastAsia"/>
          <w:color w:val="auto"/>
          <w:szCs w:val="21"/>
          <w:highlight w:val="none"/>
          <w:u w:val="single"/>
        </w:rPr>
        <w:t xml:space="preserve">      （盖单位章）</w:t>
      </w:r>
    </w:p>
    <w:p>
      <w:pPr>
        <w:wordWrap w:val="0"/>
        <w:spacing w:line="360" w:lineRule="auto"/>
        <w:jc w:val="right"/>
        <w:rPr>
          <w:color w:val="auto"/>
          <w:szCs w:val="21"/>
          <w:highlight w:val="none"/>
          <w:u w:val="single"/>
        </w:rPr>
      </w:pPr>
      <w:r>
        <w:rPr>
          <w:rFonts w:hint="eastAsia"/>
          <w:color w:val="auto"/>
          <w:szCs w:val="21"/>
          <w:highlight w:val="none"/>
        </w:rPr>
        <w:t>法定代表人：</w:t>
      </w:r>
      <w:r>
        <w:rPr>
          <w:rFonts w:hint="eastAsia"/>
          <w:color w:val="auto"/>
          <w:szCs w:val="21"/>
          <w:highlight w:val="none"/>
          <w:u w:val="single"/>
        </w:rPr>
        <w:t xml:space="preserve">           （</w:t>
      </w:r>
      <w:r>
        <w:rPr>
          <w:rFonts w:hint="eastAsia"/>
          <w:color w:val="auto"/>
          <w:szCs w:val="21"/>
          <w:highlight w:val="none"/>
          <w:u w:val="single"/>
          <w:lang w:val="en-US" w:eastAsia="zh-CN"/>
        </w:rPr>
        <w:t>签字或签章</w:t>
      </w:r>
      <w:r>
        <w:rPr>
          <w:rFonts w:hint="eastAsia"/>
          <w:color w:val="auto"/>
          <w:szCs w:val="21"/>
          <w:highlight w:val="none"/>
          <w:u w:val="single"/>
        </w:rPr>
        <w:t>）</w:t>
      </w:r>
    </w:p>
    <w:p>
      <w:pPr>
        <w:wordWrap w:val="0"/>
        <w:spacing w:line="360" w:lineRule="auto"/>
        <w:jc w:val="right"/>
        <w:rPr>
          <w:color w:val="auto"/>
          <w:szCs w:val="21"/>
          <w:highlight w:val="none"/>
          <w:u w:val="single"/>
        </w:rPr>
      </w:pPr>
      <w:r>
        <w:rPr>
          <w:rFonts w:hint="eastAsia"/>
          <w:color w:val="auto"/>
          <w:szCs w:val="21"/>
          <w:highlight w:val="none"/>
        </w:rPr>
        <w:t xml:space="preserve">  身份证号码：</w:t>
      </w:r>
      <w:r>
        <w:rPr>
          <w:rFonts w:hint="eastAsia"/>
          <w:color w:val="auto"/>
          <w:szCs w:val="21"/>
          <w:highlight w:val="none"/>
          <w:u w:val="single"/>
        </w:rPr>
        <w:t xml:space="preserve">       </w:t>
      </w:r>
      <w:r>
        <w:rPr>
          <w:rFonts w:hint="eastAsia"/>
          <w:color w:val="auto"/>
          <w:szCs w:val="21"/>
          <w:highlight w:val="none"/>
          <w:u w:val="single"/>
          <w:lang w:val="en-US" w:eastAsia="zh-CN"/>
        </w:rPr>
        <w:t xml:space="preserve">      </w:t>
      </w:r>
      <w:r>
        <w:rPr>
          <w:rFonts w:hint="eastAsia"/>
          <w:color w:val="auto"/>
          <w:szCs w:val="21"/>
          <w:highlight w:val="none"/>
          <w:u w:val="single"/>
        </w:rPr>
        <w:t xml:space="preserve">            </w:t>
      </w:r>
    </w:p>
    <w:p>
      <w:pPr>
        <w:wordWrap w:val="0"/>
        <w:spacing w:line="360" w:lineRule="auto"/>
        <w:jc w:val="right"/>
        <w:rPr>
          <w:color w:val="auto"/>
          <w:szCs w:val="21"/>
          <w:highlight w:val="none"/>
          <w:u w:val="single"/>
        </w:rPr>
      </w:pPr>
      <w:r>
        <w:rPr>
          <w:rFonts w:hint="eastAsia"/>
          <w:color w:val="auto"/>
          <w:szCs w:val="21"/>
          <w:highlight w:val="none"/>
        </w:rPr>
        <w:t>委托代理人：</w:t>
      </w:r>
      <w:r>
        <w:rPr>
          <w:rFonts w:hint="eastAsia"/>
          <w:color w:val="auto"/>
          <w:szCs w:val="21"/>
          <w:highlight w:val="none"/>
          <w:u w:val="single"/>
        </w:rPr>
        <w:t xml:space="preserve">           （签字或签章）</w:t>
      </w:r>
    </w:p>
    <w:p>
      <w:pPr>
        <w:wordWrap w:val="0"/>
        <w:spacing w:line="360" w:lineRule="auto"/>
        <w:jc w:val="right"/>
        <w:rPr>
          <w:color w:val="auto"/>
          <w:szCs w:val="21"/>
          <w:highlight w:val="none"/>
          <w:u w:val="single"/>
        </w:rPr>
      </w:pPr>
      <w:r>
        <w:rPr>
          <w:rFonts w:hint="eastAsia"/>
          <w:color w:val="auto"/>
          <w:szCs w:val="21"/>
          <w:highlight w:val="none"/>
        </w:rPr>
        <w:t>身份证号码：</w:t>
      </w:r>
      <w:r>
        <w:rPr>
          <w:rFonts w:hint="eastAsia"/>
          <w:color w:val="auto"/>
          <w:szCs w:val="21"/>
          <w:highlight w:val="none"/>
          <w:u w:val="single"/>
        </w:rPr>
        <w:t xml:space="preserve">    </w:t>
      </w:r>
      <w:r>
        <w:rPr>
          <w:rFonts w:hint="eastAsia"/>
          <w:color w:val="auto"/>
          <w:szCs w:val="21"/>
          <w:highlight w:val="none"/>
          <w:u w:val="single"/>
          <w:lang w:val="en-US" w:eastAsia="zh-CN"/>
        </w:rPr>
        <w:t xml:space="preserve">      </w:t>
      </w:r>
      <w:r>
        <w:rPr>
          <w:rFonts w:hint="eastAsia"/>
          <w:color w:val="auto"/>
          <w:szCs w:val="21"/>
          <w:highlight w:val="none"/>
          <w:u w:val="single"/>
        </w:rPr>
        <w:t xml:space="preserve">               </w:t>
      </w:r>
    </w:p>
    <w:p>
      <w:pPr>
        <w:spacing w:line="360" w:lineRule="auto"/>
        <w:jc w:val="right"/>
        <w:rPr>
          <w:color w:val="auto"/>
          <w:szCs w:val="21"/>
          <w:highlight w:val="none"/>
        </w:rPr>
      </w:pPr>
    </w:p>
    <w:p>
      <w:pPr>
        <w:spacing w:line="360" w:lineRule="auto"/>
        <w:jc w:val="right"/>
        <w:rPr>
          <w:color w:val="auto"/>
          <w:szCs w:val="21"/>
          <w:highlight w:val="none"/>
        </w:rPr>
      </w:pPr>
      <w:r>
        <w:rPr>
          <w:rFonts w:hint="eastAsia"/>
          <w:color w:val="auto"/>
          <w:szCs w:val="21"/>
          <w:highlight w:val="none"/>
        </w:rPr>
        <w:t>_____年_____月_____日</w:t>
      </w:r>
    </w:p>
    <w:p>
      <w:pPr>
        <w:spacing w:line="360" w:lineRule="auto"/>
        <w:jc w:val="center"/>
        <w:rPr>
          <w:color w:val="auto"/>
          <w:szCs w:val="21"/>
          <w:highlight w:val="none"/>
        </w:rPr>
      </w:pPr>
    </w:p>
    <w:p>
      <w:pPr>
        <w:spacing w:line="360" w:lineRule="auto"/>
        <w:jc w:val="center"/>
        <w:rPr>
          <w:color w:val="auto"/>
          <w:szCs w:val="21"/>
          <w:highlight w:val="none"/>
        </w:rPr>
      </w:pPr>
    </w:p>
    <w:p>
      <w:pPr>
        <w:spacing w:line="360" w:lineRule="auto"/>
        <w:jc w:val="center"/>
        <w:rPr>
          <w:color w:val="auto"/>
          <w:szCs w:val="21"/>
          <w:highlight w:val="none"/>
        </w:rPr>
      </w:pPr>
    </w:p>
    <w:p>
      <w:pPr>
        <w:spacing w:line="360" w:lineRule="auto"/>
        <w:jc w:val="center"/>
        <w:rPr>
          <w:color w:val="auto"/>
          <w:szCs w:val="21"/>
          <w:highlight w:val="none"/>
        </w:rPr>
      </w:pPr>
    </w:p>
    <w:p>
      <w:pPr>
        <w:pStyle w:val="2"/>
        <w:ind w:left="0" w:leftChars="0" w:firstLine="0" w:firstLineChars="0"/>
        <w:rPr>
          <w:color w:val="auto"/>
          <w:szCs w:val="21"/>
          <w:highlight w:val="none"/>
        </w:rPr>
      </w:pPr>
    </w:p>
    <w:p>
      <w:pPr>
        <w:spacing w:line="340" w:lineRule="exact"/>
        <w:rPr>
          <w:color w:val="auto"/>
          <w:sz w:val="24"/>
          <w:highlight w:val="none"/>
        </w:rPr>
      </w:pPr>
      <w:r>
        <w:rPr>
          <w:rFonts w:hint="eastAsia"/>
          <w:color w:val="auto"/>
          <w:sz w:val="24"/>
          <w:highlight w:val="none"/>
        </w:rPr>
        <w:t>__________________________</w:t>
      </w:r>
    </w:p>
    <w:p>
      <w:pPr>
        <w:rPr>
          <w:rFonts w:hint="eastAsia"/>
          <w:color w:val="auto"/>
          <w:sz w:val="18"/>
          <w:szCs w:val="18"/>
          <w:highlight w:val="none"/>
        </w:rPr>
      </w:pPr>
      <w:r>
        <w:rPr>
          <w:rFonts w:hint="eastAsia"/>
          <w:color w:val="auto"/>
          <w:sz w:val="18"/>
          <w:szCs w:val="18"/>
          <w:highlight w:val="none"/>
        </w:rPr>
        <w:t xml:space="preserve">①如果由投标人的法定代表人签署投标文件，则不需提交授权委托书 </w:t>
      </w:r>
    </w:p>
    <w:p>
      <w:pPr>
        <w:rPr>
          <w:rFonts w:hint="eastAsia"/>
          <w:color w:val="auto"/>
          <w:sz w:val="18"/>
          <w:szCs w:val="18"/>
          <w:highlight w:val="none"/>
        </w:rPr>
      </w:pPr>
    </w:p>
    <w:p>
      <w:pPr>
        <w:spacing w:line="340" w:lineRule="exact"/>
        <w:rPr>
          <w:rFonts w:hint="eastAsia"/>
          <w:color w:val="auto"/>
          <w:sz w:val="24"/>
          <w:highlight w:val="none"/>
        </w:rPr>
      </w:pPr>
    </w:p>
    <w:p>
      <w:pPr>
        <w:spacing w:line="360" w:lineRule="auto"/>
        <w:ind w:right="240" w:firstLine="482"/>
        <w:jc w:val="center"/>
        <w:rPr>
          <w:color w:val="auto"/>
          <w:szCs w:val="21"/>
          <w:highlight w:val="none"/>
        </w:rPr>
      </w:pPr>
      <w:r>
        <w:rPr>
          <w:rFonts w:hint="eastAsia"/>
          <w:color w:val="auto"/>
          <w:szCs w:val="21"/>
          <w:highlight w:val="none"/>
        </w:rPr>
        <w:br w:type="page"/>
      </w:r>
    </w:p>
    <w:p>
      <w:pPr>
        <w:numPr>
          <w:ilvl w:val="0"/>
          <w:numId w:val="12"/>
        </w:numPr>
        <w:jc w:val="center"/>
        <w:outlineLvl w:val="1"/>
        <w:rPr>
          <w:rFonts w:hint="eastAsia"/>
          <w:b/>
          <w:color w:val="auto"/>
          <w:sz w:val="30"/>
          <w:szCs w:val="30"/>
          <w:highlight w:val="none"/>
          <w:lang w:val="en-US" w:eastAsia="zh-CN"/>
        </w:rPr>
      </w:pPr>
      <w:bookmarkStart w:id="210" w:name="_Toc29515"/>
      <w:bookmarkStart w:id="211" w:name="_Toc5455"/>
      <w:bookmarkStart w:id="212" w:name="_Toc424210127"/>
      <w:bookmarkStart w:id="213" w:name="_Toc157428211"/>
      <w:bookmarkStart w:id="214" w:name="_Toc163645541"/>
      <w:r>
        <w:rPr>
          <w:rFonts w:hint="eastAsia"/>
          <w:b/>
          <w:color w:val="auto"/>
          <w:sz w:val="30"/>
          <w:szCs w:val="30"/>
          <w:highlight w:val="none"/>
          <w:lang w:val="en-US" w:eastAsia="zh-CN"/>
        </w:rPr>
        <w:t>服务承诺书</w:t>
      </w:r>
      <w:bookmarkEnd w:id="210"/>
    </w:p>
    <w:p>
      <w:pPr>
        <w:pStyle w:val="2"/>
        <w:ind w:left="0" w:leftChars="0" w:firstLine="0" w:firstLineChars="0"/>
        <w:jc w:val="center"/>
        <w:rPr>
          <w:rFonts w:hint="eastAsia"/>
          <w:b/>
          <w:color w:val="auto"/>
          <w:szCs w:val="21"/>
          <w:highlight w:val="none"/>
        </w:rPr>
      </w:pPr>
    </w:p>
    <w:p>
      <w:pPr>
        <w:pStyle w:val="2"/>
        <w:ind w:left="0" w:leftChars="0" w:firstLine="0" w:firstLineChars="0"/>
        <w:jc w:val="center"/>
        <w:rPr>
          <w:rFonts w:hint="eastAsia"/>
          <w:b/>
          <w:color w:val="auto"/>
          <w:szCs w:val="21"/>
          <w:highlight w:val="none"/>
        </w:rPr>
      </w:pPr>
    </w:p>
    <w:p>
      <w:pPr>
        <w:pStyle w:val="2"/>
        <w:rPr>
          <w:color w:val="auto"/>
          <w:highlight w:val="none"/>
        </w:rPr>
      </w:pPr>
    </w:p>
    <w:p>
      <w:pPr>
        <w:pStyle w:val="2"/>
        <w:ind w:left="0" w:leftChars="0" w:firstLine="0" w:firstLineChars="0"/>
        <w:jc w:val="center"/>
        <w:rPr>
          <w:rFonts w:hint="eastAsia"/>
          <w:b/>
          <w:color w:val="auto"/>
          <w:szCs w:val="21"/>
          <w:highlight w:val="none"/>
        </w:rPr>
      </w:pPr>
    </w:p>
    <w:p>
      <w:pPr>
        <w:numPr>
          <w:ilvl w:val="0"/>
          <w:numId w:val="12"/>
        </w:numPr>
        <w:jc w:val="center"/>
        <w:outlineLvl w:val="1"/>
        <w:rPr>
          <w:rFonts w:hint="eastAsia"/>
          <w:b/>
          <w:color w:val="auto"/>
          <w:sz w:val="30"/>
          <w:szCs w:val="30"/>
          <w:highlight w:val="none"/>
          <w:lang w:val="en-US" w:eastAsia="zh-CN"/>
        </w:rPr>
      </w:pPr>
      <w:bookmarkStart w:id="215" w:name="_Toc8769"/>
      <w:r>
        <w:rPr>
          <w:rFonts w:hint="eastAsia"/>
          <w:b/>
          <w:color w:val="auto"/>
          <w:sz w:val="30"/>
          <w:szCs w:val="30"/>
          <w:highlight w:val="none"/>
          <w:lang w:val="en-US" w:eastAsia="zh-CN"/>
        </w:rPr>
        <w:t>运输安全保证计划</w:t>
      </w:r>
      <w:bookmarkEnd w:id="215"/>
    </w:p>
    <w:p>
      <w:pPr>
        <w:pStyle w:val="2"/>
        <w:ind w:left="0" w:leftChars="0" w:firstLine="0" w:firstLineChars="0"/>
        <w:jc w:val="center"/>
        <w:rPr>
          <w:rFonts w:hint="eastAsia"/>
          <w:b/>
          <w:color w:val="auto"/>
          <w:szCs w:val="21"/>
          <w:highlight w:val="none"/>
        </w:rPr>
      </w:pPr>
    </w:p>
    <w:p>
      <w:pPr>
        <w:pStyle w:val="2"/>
        <w:ind w:left="0" w:leftChars="0" w:firstLine="0" w:firstLineChars="0"/>
        <w:jc w:val="center"/>
        <w:rPr>
          <w:rFonts w:hint="eastAsia"/>
          <w:b/>
          <w:color w:val="auto"/>
          <w:szCs w:val="21"/>
          <w:highlight w:val="none"/>
        </w:rPr>
      </w:pPr>
    </w:p>
    <w:p>
      <w:pPr>
        <w:pStyle w:val="2"/>
        <w:ind w:left="0" w:leftChars="0" w:firstLine="0" w:firstLineChars="0"/>
        <w:jc w:val="center"/>
        <w:rPr>
          <w:rFonts w:hint="eastAsia"/>
          <w:b/>
          <w:color w:val="auto"/>
          <w:szCs w:val="21"/>
          <w:highlight w:val="none"/>
        </w:rPr>
      </w:pPr>
    </w:p>
    <w:p>
      <w:pPr>
        <w:pStyle w:val="2"/>
        <w:ind w:left="0" w:leftChars="0" w:firstLine="0" w:firstLineChars="0"/>
        <w:jc w:val="center"/>
        <w:rPr>
          <w:rFonts w:hint="eastAsia"/>
          <w:b/>
          <w:color w:val="auto"/>
          <w:szCs w:val="21"/>
          <w:highlight w:val="none"/>
        </w:rPr>
      </w:pPr>
    </w:p>
    <w:p>
      <w:pPr>
        <w:pStyle w:val="2"/>
        <w:ind w:left="0" w:leftChars="0" w:firstLine="0" w:firstLineChars="0"/>
        <w:jc w:val="center"/>
        <w:rPr>
          <w:b/>
          <w:color w:val="auto"/>
          <w:sz w:val="30"/>
          <w:szCs w:val="30"/>
          <w:highlight w:val="none"/>
        </w:rPr>
      </w:pPr>
    </w:p>
    <w:p>
      <w:pPr>
        <w:numPr>
          <w:ilvl w:val="0"/>
          <w:numId w:val="12"/>
        </w:numPr>
        <w:jc w:val="center"/>
        <w:outlineLvl w:val="1"/>
        <w:rPr>
          <w:rFonts w:hint="eastAsia"/>
          <w:b/>
          <w:color w:val="auto"/>
          <w:sz w:val="30"/>
          <w:szCs w:val="30"/>
          <w:highlight w:val="none"/>
          <w:lang w:val="en-US" w:eastAsia="zh-CN"/>
        </w:rPr>
      </w:pPr>
      <w:bookmarkStart w:id="216" w:name="_Toc17313"/>
      <w:r>
        <w:rPr>
          <w:rFonts w:hint="eastAsia"/>
          <w:b/>
          <w:color w:val="auto"/>
          <w:sz w:val="30"/>
          <w:szCs w:val="30"/>
          <w:highlight w:val="none"/>
          <w:lang w:val="en-US" w:eastAsia="zh-CN"/>
        </w:rPr>
        <w:t>其他材料</w:t>
      </w:r>
      <w:bookmarkEnd w:id="216"/>
    </w:p>
    <w:p>
      <w:pPr>
        <w:bidi w:val="0"/>
        <w:jc w:val="center"/>
        <w:rPr>
          <w:color w:val="auto"/>
          <w:highlight w:val="none"/>
        </w:rPr>
      </w:pPr>
      <w:r>
        <w:rPr>
          <w:rFonts w:hint="eastAsia"/>
          <w:color w:val="auto"/>
          <w:highlight w:val="none"/>
        </w:rPr>
        <w:t>（投标人认为有需要提供的材料）</w:t>
      </w:r>
    </w:p>
    <w:p>
      <w:pPr>
        <w:bidi w:val="0"/>
        <w:jc w:val="left"/>
        <w:rPr>
          <w:rFonts w:hint="eastAsia"/>
          <w:color w:val="auto"/>
          <w:highlight w:val="none"/>
          <w:lang w:val="en-US" w:eastAsia="zh-CN"/>
        </w:rPr>
      </w:pPr>
      <w:r>
        <w:rPr>
          <w:rFonts w:hint="eastAsia"/>
          <w:color w:val="auto"/>
          <w:highlight w:val="none"/>
          <w:lang w:val="en-US" w:eastAsia="zh-CN"/>
        </w:rPr>
        <w:t>1、营业执照</w:t>
      </w:r>
    </w:p>
    <w:p>
      <w:pPr>
        <w:bidi w:val="0"/>
        <w:jc w:val="left"/>
        <w:rPr>
          <w:rFonts w:hint="default"/>
          <w:color w:val="auto"/>
          <w:highlight w:val="none"/>
          <w:lang w:val="en-US" w:eastAsia="zh-CN"/>
        </w:rPr>
      </w:pPr>
      <w:r>
        <w:rPr>
          <w:rFonts w:hint="eastAsia"/>
          <w:color w:val="auto"/>
          <w:highlight w:val="none"/>
          <w:lang w:val="en-US" w:eastAsia="zh-CN"/>
        </w:rPr>
        <w:t>2、道路运输许可证</w:t>
      </w:r>
    </w:p>
    <w:p>
      <w:pPr>
        <w:bidi w:val="0"/>
        <w:jc w:val="left"/>
        <w:rPr>
          <w:rFonts w:hint="default"/>
          <w:color w:val="auto"/>
          <w:highlight w:val="none"/>
          <w:lang w:val="en-US" w:eastAsia="zh-CN"/>
        </w:rPr>
      </w:pPr>
      <w:r>
        <w:rPr>
          <w:rFonts w:hint="eastAsia"/>
          <w:color w:val="auto"/>
          <w:highlight w:val="none"/>
          <w:lang w:val="en-US" w:eastAsia="zh-CN"/>
        </w:rPr>
        <w:t>3、信用中国查询报告</w:t>
      </w:r>
    </w:p>
    <w:p>
      <w:pPr>
        <w:bidi w:val="0"/>
        <w:jc w:val="left"/>
        <w:rPr>
          <w:rFonts w:hint="default"/>
          <w:color w:val="auto"/>
          <w:highlight w:val="none"/>
          <w:lang w:val="en-US" w:eastAsia="zh-CN"/>
        </w:rPr>
      </w:pPr>
      <w:r>
        <w:rPr>
          <w:rFonts w:hint="eastAsia"/>
          <w:color w:val="auto"/>
          <w:highlight w:val="none"/>
          <w:lang w:val="en-US" w:eastAsia="zh-CN"/>
        </w:rPr>
        <w:t>4、保障车辆行驶证复印件</w:t>
      </w:r>
    </w:p>
    <w:p>
      <w:pPr>
        <w:bidi w:val="0"/>
        <w:jc w:val="left"/>
        <w:rPr>
          <w:rFonts w:hint="default"/>
          <w:color w:val="auto"/>
          <w:highlight w:val="none"/>
          <w:lang w:val="en-US" w:eastAsia="zh-CN"/>
        </w:rPr>
      </w:pPr>
      <w:r>
        <w:rPr>
          <w:rFonts w:hint="eastAsia"/>
          <w:color w:val="auto"/>
          <w:highlight w:val="none"/>
          <w:lang w:val="en-US" w:eastAsia="zh-CN"/>
        </w:rPr>
        <w:t>5、车辆保险单复印件</w:t>
      </w:r>
    </w:p>
    <w:p>
      <w:pPr>
        <w:bidi w:val="0"/>
        <w:jc w:val="left"/>
        <w:rPr>
          <w:rFonts w:hint="eastAsia"/>
          <w:color w:val="auto"/>
          <w:highlight w:val="none"/>
          <w:lang w:eastAsia="zh-CN"/>
        </w:rPr>
      </w:pPr>
      <w:r>
        <w:rPr>
          <w:rFonts w:hint="eastAsia"/>
          <w:color w:val="auto"/>
          <w:highlight w:val="none"/>
          <w:lang w:val="en-US" w:eastAsia="zh-CN"/>
        </w:rPr>
        <w:t>6、管理人员投入（管理人员具体信息）</w:t>
      </w:r>
    </w:p>
    <w:p>
      <w:pPr>
        <w:pStyle w:val="2"/>
        <w:numPr>
          <w:ilvl w:val="0"/>
          <w:numId w:val="0"/>
        </w:numPr>
        <w:rPr>
          <w:rFonts w:hint="default"/>
          <w:color w:val="auto"/>
          <w:highlight w:val="none"/>
          <w:lang w:val="en-US" w:eastAsia="zh-CN"/>
        </w:rPr>
      </w:pPr>
    </w:p>
    <w:bookmarkEnd w:id="211"/>
    <w:bookmarkEnd w:id="212"/>
    <w:bookmarkEnd w:id="213"/>
    <w:bookmarkEnd w:id="214"/>
    <w:p>
      <w:pPr>
        <w:spacing w:line="360" w:lineRule="auto"/>
        <w:rPr>
          <w:color w:val="auto"/>
          <w:highlight w:val="none"/>
        </w:rPr>
      </w:pPr>
    </w:p>
    <w:p>
      <w:pPr>
        <w:pStyle w:val="2"/>
        <w:rPr>
          <w:color w:val="auto"/>
          <w:highlight w:val="none"/>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vz85nEAQAAjwMAAA4AAABkcnMvZTJvRG9jLnhtbK1TzY7TMBC+I/EO&#10;lu80aaVFVdR0hVQtQkKw0sIDuI7TWPKfZtwmfQF4A05cuPNcfQ7GTtJdlsseuCQz48k33/d5srkd&#10;rGEnBai9q/lyUXKmnPSNdoeaf/1y92bNGUbhGmG8UzU/K+S329evNn2o1Mp33jQKGIE4rPpQ8y7G&#10;UBUFyk5ZgQsflKPD1oMVkVI4FA2IntCtKVZl+bboPTQBvFSIVN2Nh3xChJcA+rbVUu28PFrl4ogK&#10;yohIkrDTAfk2s21bJePntkUVmak5KY35SUMo3qdnsd2I6gAidFpOFMRLKDzTZIV2NPQKtRNRsCPo&#10;f6CsluDRt3EhvS1GIdkRUrEsn3nz0ImgshayGsPVdPx/sPLT6R6Ybmp+w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vz85nEAQAAjwMAAA4AAAAAAAAAAQAgAAAAHwEAAGRycy9lMm9Eb2MueG1s&#10;UEsFBgAAAAAGAAYAWQEAAFU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73080"/>
    <w:multiLevelType w:val="multilevel"/>
    <w:tmpl w:val="02D73080"/>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48C0D77"/>
    <w:multiLevelType w:val="multilevel"/>
    <w:tmpl w:val="048C0D77"/>
    <w:lvl w:ilvl="0" w:tentative="0">
      <w:start w:val="1"/>
      <w:numFmt w:val="japaneseCounting"/>
      <w:lvlText w:val="%1、"/>
      <w:lvlJc w:val="left"/>
      <w:pPr>
        <w:tabs>
          <w:tab w:val="left" w:pos="1380"/>
        </w:tabs>
        <w:ind w:left="1380" w:hanging="420"/>
      </w:pPr>
      <w:rPr>
        <w:rFonts w:hint="default"/>
      </w:r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abstractNum w:abstractNumId="2">
    <w:nsid w:val="0C62348B"/>
    <w:multiLevelType w:val="multilevel"/>
    <w:tmpl w:val="0C62348B"/>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3">
    <w:nsid w:val="0CD163C6"/>
    <w:multiLevelType w:val="multilevel"/>
    <w:tmpl w:val="0CD163C6"/>
    <w:lvl w:ilvl="0" w:tentative="0">
      <w:start w:val="1"/>
      <w:numFmt w:val="decimal"/>
      <w:lvlText w:val="%1."/>
      <w:lvlJc w:val="left"/>
      <w:pPr>
        <w:ind w:left="169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133A394E"/>
    <w:multiLevelType w:val="multilevel"/>
    <w:tmpl w:val="133A394E"/>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CA51EB8"/>
    <w:multiLevelType w:val="multilevel"/>
    <w:tmpl w:val="1CA51EB8"/>
    <w:lvl w:ilvl="0" w:tentative="0">
      <w:start w:val="2"/>
      <w:numFmt w:val="japaneseCounting"/>
      <w:lvlText w:val="第%1章"/>
      <w:lvlJc w:val="left"/>
      <w:pPr>
        <w:tabs>
          <w:tab w:val="left" w:pos="1260"/>
        </w:tabs>
        <w:ind w:left="1260" w:hanging="720"/>
      </w:pPr>
      <w:rPr>
        <w:rFonts w:hint="default"/>
      </w:rPr>
    </w:lvl>
    <w:lvl w:ilvl="1" w:tentative="0">
      <w:start w:val="1"/>
      <w:numFmt w:val="decimal"/>
      <w:lvlText w:val="（%2）"/>
      <w:lvlJc w:val="left"/>
      <w:pPr>
        <w:tabs>
          <w:tab w:val="left" w:pos="1440"/>
        </w:tabs>
        <w:ind w:left="1440" w:hanging="480"/>
      </w:pPr>
      <w:rPr>
        <w:rFonts w:ascii="Times New Roman" w:hAnsi="Times New Roman" w:eastAsia="Times New Roman" w:cs="Times New Roman"/>
        <w:lang w:val="en-US"/>
      </w:rPr>
    </w:lvl>
    <w:lvl w:ilvl="2" w:tentative="0">
      <w:start w:val="1"/>
      <w:numFmt w:val="decimal"/>
      <w:lvlText w:val="%3."/>
      <w:lvlJc w:val="left"/>
      <w:pPr>
        <w:tabs>
          <w:tab w:val="left" w:pos="2115"/>
        </w:tabs>
        <w:ind w:left="2115" w:hanging="735"/>
      </w:pPr>
      <w:rPr>
        <w:rFonts w:hint="default"/>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6">
    <w:nsid w:val="2AB6B4F7"/>
    <w:multiLevelType w:val="singleLevel"/>
    <w:tmpl w:val="2AB6B4F7"/>
    <w:lvl w:ilvl="0" w:tentative="0">
      <w:start w:val="1"/>
      <w:numFmt w:val="decimal"/>
      <w:lvlText w:val="%1."/>
      <w:lvlJc w:val="left"/>
      <w:pPr>
        <w:tabs>
          <w:tab w:val="left" w:pos="312"/>
        </w:tabs>
      </w:pPr>
    </w:lvl>
  </w:abstractNum>
  <w:abstractNum w:abstractNumId="7">
    <w:nsid w:val="55B82B90"/>
    <w:multiLevelType w:val="singleLevel"/>
    <w:tmpl w:val="55B82B90"/>
    <w:lvl w:ilvl="0" w:tentative="0">
      <w:start w:val="1"/>
      <w:numFmt w:val="decimal"/>
      <w:suff w:val="nothing"/>
      <w:lvlText w:val="%1．"/>
      <w:lvlJc w:val="left"/>
    </w:lvl>
  </w:abstractNum>
  <w:abstractNum w:abstractNumId="8">
    <w:nsid w:val="565BBD1F"/>
    <w:multiLevelType w:val="singleLevel"/>
    <w:tmpl w:val="565BBD1F"/>
    <w:lvl w:ilvl="0" w:tentative="0">
      <w:start w:val="8"/>
      <w:numFmt w:val="decimal"/>
      <w:suff w:val="nothing"/>
      <w:lvlText w:val="%1．"/>
      <w:lvlJc w:val="left"/>
    </w:lvl>
  </w:abstractNum>
  <w:abstractNum w:abstractNumId="9">
    <w:nsid w:val="70135730"/>
    <w:multiLevelType w:val="singleLevel"/>
    <w:tmpl w:val="70135730"/>
    <w:lvl w:ilvl="0" w:tentative="0">
      <w:start w:val="1"/>
      <w:numFmt w:val="chineseCounting"/>
      <w:suff w:val="nothing"/>
      <w:lvlText w:val="%1、"/>
      <w:lvlJc w:val="left"/>
      <w:rPr>
        <w:rFonts w:hint="eastAsia"/>
      </w:rPr>
    </w:lvl>
  </w:abstractNum>
  <w:abstractNum w:abstractNumId="10">
    <w:nsid w:val="73A00654"/>
    <w:multiLevelType w:val="multilevel"/>
    <w:tmpl w:val="73A00654"/>
    <w:lvl w:ilvl="0" w:tentative="0">
      <w:start w:val="1"/>
      <w:numFmt w:val="decimal"/>
      <w:lvlText w:val="%1."/>
      <w:lvlJc w:val="left"/>
      <w:pPr>
        <w:ind w:left="3681" w:hanging="420"/>
      </w:pPr>
    </w:lvl>
    <w:lvl w:ilvl="1" w:tentative="0">
      <w:start w:val="1"/>
      <w:numFmt w:val="lowerLetter"/>
      <w:lvlText w:val="%2)"/>
      <w:lvlJc w:val="left"/>
      <w:pPr>
        <w:ind w:left="3526" w:hanging="420"/>
      </w:pPr>
    </w:lvl>
    <w:lvl w:ilvl="2" w:tentative="0">
      <w:start w:val="1"/>
      <w:numFmt w:val="lowerRoman"/>
      <w:lvlText w:val="%3."/>
      <w:lvlJc w:val="right"/>
      <w:pPr>
        <w:ind w:left="3946" w:hanging="420"/>
      </w:pPr>
    </w:lvl>
    <w:lvl w:ilvl="3" w:tentative="0">
      <w:start w:val="1"/>
      <w:numFmt w:val="decimal"/>
      <w:lvlText w:val="%4."/>
      <w:lvlJc w:val="left"/>
      <w:pPr>
        <w:ind w:left="4366" w:hanging="420"/>
      </w:pPr>
    </w:lvl>
    <w:lvl w:ilvl="4" w:tentative="0">
      <w:start w:val="1"/>
      <w:numFmt w:val="lowerLetter"/>
      <w:lvlText w:val="%5)"/>
      <w:lvlJc w:val="left"/>
      <w:pPr>
        <w:ind w:left="4786" w:hanging="420"/>
      </w:pPr>
    </w:lvl>
    <w:lvl w:ilvl="5" w:tentative="0">
      <w:start w:val="1"/>
      <w:numFmt w:val="lowerRoman"/>
      <w:lvlText w:val="%6."/>
      <w:lvlJc w:val="right"/>
      <w:pPr>
        <w:ind w:left="5206" w:hanging="420"/>
      </w:pPr>
    </w:lvl>
    <w:lvl w:ilvl="6" w:tentative="0">
      <w:start w:val="1"/>
      <w:numFmt w:val="decimal"/>
      <w:lvlText w:val="%7."/>
      <w:lvlJc w:val="left"/>
      <w:pPr>
        <w:ind w:left="5626" w:hanging="420"/>
      </w:pPr>
    </w:lvl>
    <w:lvl w:ilvl="7" w:tentative="0">
      <w:start w:val="1"/>
      <w:numFmt w:val="lowerLetter"/>
      <w:lvlText w:val="%8)"/>
      <w:lvlJc w:val="left"/>
      <w:pPr>
        <w:ind w:left="6046" w:hanging="420"/>
      </w:pPr>
    </w:lvl>
    <w:lvl w:ilvl="8" w:tentative="0">
      <w:start w:val="1"/>
      <w:numFmt w:val="lowerRoman"/>
      <w:lvlText w:val="%9."/>
      <w:lvlJc w:val="right"/>
      <w:pPr>
        <w:ind w:left="6466" w:hanging="420"/>
      </w:pPr>
    </w:lvl>
  </w:abstractNum>
  <w:abstractNum w:abstractNumId="11">
    <w:nsid w:val="73FF4C4E"/>
    <w:multiLevelType w:val="multilevel"/>
    <w:tmpl w:val="73FF4C4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BDE56F4"/>
    <w:multiLevelType w:val="multilevel"/>
    <w:tmpl w:val="7BDE56F4"/>
    <w:lvl w:ilvl="0" w:tentative="0">
      <w:start w:val="1"/>
      <w:numFmt w:val="decimal"/>
      <w:suff w:val="space"/>
      <w:lvlText w:val="%1."/>
      <w:lvlJc w:val="left"/>
      <w:pPr>
        <w:ind w:left="4395" w:hanging="283"/>
      </w:pPr>
      <w:rPr>
        <w:rFonts w:hint="eastAsia"/>
        <w:color w:val="auto"/>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num w:numId="1">
    <w:abstractNumId w:val="6"/>
  </w:num>
  <w:num w:numId="2">
    <w:abstractNumId w:val="8"/>
  </w:num>
  <w:num w:numId="3">
    <w:abstractNumId w:val="5"/>
  </w:num>
  <w:num w:numId="4">
    <w:abstractNumId w:val="2"/>
  </w:num>
  <w:num w:numId="5">
    <w:abstractNumId w:val="11"/>
  </w:num>
  <w:num w:numId="6">
    <w:abstractNumId w:val="3"/>
  </w:num>
  <w:num w:numId="7">
    <w:abstractNumId w:val="12"/>
  </w:num>
  <w:num w:numId="8">
    <w:abstractNumId w:val="4"/>
  </w:num>
  <w:num w:numId="9">
    <w:abstractNumId w:val="10"/>
  </w:num>
  <w:num w:numId="10">
    <w:abstractNumId w:val="0"/>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OGIyZDQ2NWVlODkxNWI0Yzg0Njc4NTJhMWViMzkifQ=="/>
  </w:docVars>
  <w:rsids>
    <w:rsidRoot w:val="00000000"/>
    <w:rsid w:val="00DB6557"/>
    <w:rsid w:val="01A06AA1"/>
    <w:rsid w:val="01AE3D0F"/>
    <w:rsid w:val="040108CE"/>
    <w:rsid w:val="0E706BB6"/>
    <w:rsid w:val="110827B8"/>
    <w:rsid w:val="13174D6A"/>
    <w:rsid w:val="15BD385B"/>
    <w:rsid w:val="17820B5A"/>
    <w:rsid w:val="21A94BF1"/>
    <w:rsid w:val="345E4542"/>
    <w:rsid w:val="364E1E17"/>
    <w:rsid w:val="3925225B"/>
    <w:rsid w:val="3ACD5E3A"/>
    <w:rsid w:val="3FA2383E"/>
    <w:rsid w:val="402951EE"/>
    <w:rsid w:val="41FF095D"/>
    <w:rsid w:val="45BA12E2"/>
    <w:rsid w:val="49AA1C33"/>
    <w:rsid w:val="4CCD5CAF"/>
    <w:rsid w:val="55226C8C"/>
    <w:rsid w:val="560F30AC"/>
    <w:rsid w:val="58F4309B"/>
    <w:rsid w:val="59C93F92"/>
    <w:rsid w:val="5B196838"/>
    <w:rsid w:val="604B33DB"/>
    <w:rsid w:val="642A69B3"/>
    <w:rsid w:val="64604757"/>
    <w:rsid w:val="715C11B6"/>
    <w:rsid w:val="7234732B"/>
    <w:rsid w:val="761C7842"/>
    <w:rsid w:val="7B5C0A64"/>
    <w:rsid w:val="7DB3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pPr>
    <w:rPr>
      <w:rFonts w:asciiTheme="minorHAnsi" w:hAnsiTheme="minorHAnsi" w:eastAsiaTheme="minorEastAsia" w:cstheme="minorBidi"/>
      <w:sz w:val="24"/>
      <w:szCs w:val="22"/>
      <w:lang w:val="en-US" w:eastAsia="en-US"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unhideWhenUsed/>
    <w:qFormat/>
    <w:uiPriority w:val="0"/>
    <w:pPr>
      <w:spacing w:after="120"/>
      <w:ind w:left="420" w:leftChars="200"/>
    </w:pPr>
  </w:style>
  <w:style w:type="paragraph" w:styleId="4">
    <w:name w:val="envelope return"/>
    <w:basedOn w:val="1"/>
    <w:unhideWhenUsed/>
    <w:qFormat/>
    <w:uiPriority w:val="99"/>
    <w:pPr>
      <w:widowControl w:val="0"/>
      <w:snapToGrid w:val="0"/>
      <w:spacing w:line="400" w:lineRule="atLeast"/>
    </w:pPr>
    <w:rPr>
      <w:rFonts w:ascii="Arial" w:hAnsi="Arial" w:eastAsia="宋体" w:cs="Times New Roman"/>
      <w:kern w:val="2"/>
      <w:sz w:val="21"/>
      <w:szCs w:val="24"/>
      <w:lang w:val="en-US" w:eastAsia="zh-CN" w:bidi="ar-SA"/>
    </w:rPr>
  </w:style>
  <w:style w:type="paragraph" w:styleId="8">
    <w:name w:val="Plain Text"/>
    <w:basedOn w:val="1"/>
    <w:qFormat/>
    <w:uiPriority w:val="0"/>
    <w:rPr>
      <w:rFonts w:ascii="宋体" w:hAnsi="Courier New"/>
      <w:kern w:val="0"/>
      <w:sz w:val="20"/>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qFormat/>
    <w:uiPriority w:val="0"/>
    <w:rPr>
      <w:color w:val="0000FF"/>
      <w:u w:val="single"/>
    </w:rPr>
  </w:style>
  <w:style w:type="paragraph" w:customStyle="1" w:styleId="19">
    <w:name w:val="无间隔1"/>
    <w:qFormat/>
    <w:uiPriority w:val="1"/>
    <w:rPr>
      <w:rFonts w:ascii="Calibri" w:hAnsi="Calibri" w:eastAsia="宋体" w:cs="Times New Roman"/>
      <w:sz w:val="22"/>
      <w:szCs w:val="22"/>
      <w:lang w:val="en-US" w:eastAsia="zh-CN" w:bidi="ar-SA"/>
    </w:rPr>
  </w:style>
  <w:style w:type="paragraph" w:customStyle="1" w:styleId="20">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21">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22">
    <w:name w:val="List Paragraph"/>
    <w:basedOn w:val="1"/>
    <w:qFormat/>
    <w:uiPriority w:val="99"/>
    <w:pPr>
      <w:ind w:firstLine="420" w:firstLineChars="200"/>
    </w:pPr>
  </w:style>
  <w:style w:type="paragraph" w:customStyle="1" w:styleId="23">
    <w:name w:val="WPSOffice手动目录 1"/>
    <w:qFormat/>
    <w:uiPriority w:val="0"/>
    <w:pPr>
      <w:ind w:leftChars="0"/>
    </w:pPr>
    <w:rPr>
      <w:rFonts w:asciiTheme="minorHAnsi" w:hAnsiTheme="minorHAnsi" w:eastAsiaTheme="minorEastAsia" w:cstheme="minorBidi"/>
      <w:sz w:val="20"/>
      <w:szCs w:val="20"/>
    </w:rPr>
  </w:style>
  <w:style w:type="paragraph" w:customStyle="1" w:styleId="2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20580</Words>
  <Characters>21635</Characters>
  <Lines>0</Lines>
  <Paragraphs>0</Paragraphs>
  <TotalTime>3</TotalTime>
  <ScaleCrop>false</ScaleCrop>
  <LinksUpToDate>false</LinksUpToDate>
  <CharactersWithSpaces>22809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2023-04-04T06:44:00Z</dcterms:created>
  <dc:creator>LENOVO</dc:creator>
  <cp:lastModifiedBy>雷</cp:lastModifiedBy>
  <cp:lastPrinted>2023-05-17T01:25:00Z</cp:lastPrinted>
  <dcterms:modified xsi:type="dcterms:W3CDTF">2023-05-22T02:14:16Z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72AB2B584F2D4CFCBBF449911F8E5B24_13</vt:lpwstr>
  </property>
</Properties>
</file>